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AE0B5" w14:textId="77777777" w:rsidR="00426DA7" w:rsidRPr="0010572D" w:rsidRDefault="00426DA7" w:rsidP="007044B1">
      <w:pPr>
        <w:jc w:val="center"/>
        <w:rPr>
          <w:rFonts w:ascii="Times New Roman" w:eastAsia="Tahoma" w:hAnsi="Times New Roman" w:cs="Times New Roman"/>
          <w:b/>
          <w:sz w:val="22"/>
          <w:szCs w:val="22"/>
        </w:rPr>
      </w:pPr>
    </w:p>
    <w:p w14:paraId="25EC2AEF" w14:textId="77777777" w:rsidR="00426DA7" w:rsidRPr="0010572D" w:rsidRDefault="00426DA7" w:rsidP="007044B1">
      <w:pPr>
        <w:jc w:val="center"/>
        <w:rPr>
          <w:rFonts w:ascii="Times New Roman" w:eastAsia="Tahoma" w:hAnsi="Times New Roman" w:cs="Times New Roman"/>
          <w:b/>
          <w:sz w:val="22"/>
          <w:szCs w:val="22"/>
        </w:rPr>
      </w:pPr>
    </w:p>
    <w:p w14:paraId="523B78EF" w14:textId="00D948AE" w:rsidR="00426DA7" w:rsidRPr="0010572D" w:rsidRDefault="00426DA7" w:rsidP="00426DA7">
      <w:pPr>
        <w:rPr>
          <w:rFonts w:ascii="Times New Roman" w:eastAsia="Tahoma" w:hAnsi="Times New Roman" w:cs="Times New Roman"/>
          <w:b/>
          <w:sz w:val="22"/>
          <w:szCs w:val="22"/>
        </w:rPr>
      </w:pPr>
    </w:p>
    <w:p w14:paraId="5479992E" w14:textId="7EF64CB9" w:rsidR="00025A0F" w:rsidRPr="0010572D" w:rsidRDefault="0010572D" w:rsidP="00025A0F">
      <w:pPr>
        <w:spacing w:line="276" w:lineRule="auto"/>
        <w:jc w:val="center"/>
        <w:rPr>
          <w:rFonts w:ascii="Times New Roman" w:hAnsi="Times New Roman" w:cs="Times New Roman"/>
          <w:b/>
          <w:bCs/>
          <w:sz w:val="22"/>
          <w:szCs w:val="22"/>
          <w:lang w:eastAsia="x-none"/>
        </w:rPr>
      </w:pPr>
      <w:r>
        <w:rPr>
          <w:rFonts w:ascii="Times New Roman" w:hAnsi="Times New Roman" w:cs="Times New Roman"/>
          <w:b/>
          <w:bCs/>
          <w:sz w:val="22"/>
          <w:szCs w:val="22"/>
          <w:lang w:val="x-none" w:eastAsia="x-none"/>
        </w:rPr>
        <w:tab/>
      </w:r>
      <w:r>
        <w:rPr>
          <w:rFonts w:ascii="Times New Roman" w:hAnsi="Times New Roman" w:cs="Times New Roman"/>
          <w:b/>
          <w:bCs/>
          <w:sz w:val="22"/>
          <w:szCs w:val="22"/>
          <w:lang w:val="x-none" w:eastAsia="x-none"/>
        </w:rPr>
        <w:tab/>
      </w:r>
      <w:r>
        <w:rPr>
          <w:rFonts w:ascii="Times New Roman" w:hAnsi="Times New Roman" w:cs="Times New Roman"/>
          <w:b/>
          <w:bCs/>
          <w:sz w:val="22"/>
          <w:szCs w:val="22"/>
          <w:lang w:val="x-none" w:eastAsia="x-none"/>
        </w:rPr>
        <w:tab/>
      </w:r>
      <w:r>
        <w:rPr>
          <w:rFonts w:ascii="Times New Roman" w:hAnsi="Times New Roman" w:cs="Times New Roman"/>
          <w:b/>
          <w:bCs/>
          <w:sz w:val="22"/>
          <w:szCs w:val="22"/>
          <w:lang w:val="x-none" w:eastAsia="x-none"/>
        </w:rPr>
        <w:tab/>
      </w:r>
      <w:r>
        <w:rPr>
          <w:rFonts w:ascii="Times New Roman" w:hAnsi="Times New Roman" w:cs="Times New Roman"/>
          <w:b/>
          <w:bCs/>
          <w:sz w:val="22"/>
          <w:szCs w:val="22"/>
          <w:lang w:val="x-none" w:eastAsia="x-none"/>
        </w:rPr>
        <w:tab/>
      </w:r>
      <w:r>
        <w:rPr>
          <w:rFonts w:ascii="Times New Roman" w:hAnsi="Times New Roman" w:cs="Times New Roman"/>
          <w:b/>
          <w:bCs/>
          <w:sz w:val="22"/>
          <w:szCs w:val="22"/>
          <w:lang w:val="x-none" w:eastAsia="x-none"/>
        </w:rPr>
        <w:tab/>
      </w:r>
      <w:r>
        <w:rPr>
          <w:rFonts w:ascii="Times New Roman" w:hAnsi="Times New Roman" w:cs="Times New Roman"/>
          <w:b/>
          <w:bCs/>
          <w:sz w:val="22"/>
          <w:szCs w:val="22"/>
          <w:lang w:val="x-none" w:eastAsia="x-none"/>
        </w:rPr>
        <w:tab/>
      </w:r>
      <w:r>
        <w:rPr>
          <w:rFonts w:ascii="Times New Roman" w:hAnsi="Times New Roman" w:cs="Times New Roman"/>
          <w:b/>
          <w:bCs/>
          <w:sz w:val="22"/>
          <w:szCs w:val="22"/>
          <w:lang w:val="x-none" w:eastAsia="x-none"/>
        </w:rPr>
        <w:tab/>
      </w:r>
      <w:r>
        <w:rPr>
          <w:rFonts w:ascii="Times New Roman" w:hAnsi="Times New Roman" w:cs="Times New Roman"/>
          <w:b/>
          <w:bCs/>
          <w:sz w:val="22"/>
          <w:szCs w:val="22"/>
          <w:lang w:eastAsia="x-none"/>
        </w:rPr>
        <w:t xml:space="preserve">All. </w:t>
      </w:r>
      <w:r w:rsidR="007359F6">
        <w:rPr>
          <w:rFonts w:ascii="Times New Roman" w:hAnsi="Times New Roman" w:cs="Times New Roman"/>
          <w:b/>
          <w:bCs/>
          <w:sz w:val="22"/>
          <w:szCs w:val="22"/>
          <w:lang w:eastAsia="x-none"/>
        </w:rPr>
        <w:t>9</w:t>
      </w:r>
    </w:p>
    <w:p w14:paraId="60E3B106" w14:textId="77777777" w:rsidR="0010572D" w:rsidRDefault="0010572D" w:rsidP="00025A0F">
      <w:pPr>
        <w:spacing w:line="276" w:lineRule="auto"/>
        <w:jc w:val="center"/>
        <w:rPr>
          <w:rFonts w:ascii="Times New Roman" w:hAnsi="Times New Roman" w:cs="Times New Roman"/>
          <w:b/>
          <w:bCs/>
          <w:sz w:val="22"/>
          <w:szCs w:val="22"/>
          <w:lang w:val="x-none" w:eastAsia="x-none"/>
        </w:rPr>
      </w:pPr>
    </w:p>
    <w:p w14:paraId="594EBAEB" w14:textId="77777777" w:rsidR="005B0A59" w:rsidRDefault="005B0A59" w:rsidP="009C7354">
      <w:pPr>
        <w:spacing w:line="276" w:lineRule="auto"/>
        <w:ind w:left="-2268" w:firstLine="1275"/>
        <w:jc w:val="center"/>
        <w:rPr>
          <w:rFonts w:ascii="Times New Roman" w:hAnsi="Times New Roman" w:cs="Times New Roman"/>
          <w:b/>
          <w:bCs/>
          <w:sz w:val="22"/>
          <w:szCs w:val="22"/>
          <w:lang w:val="x-none" w:eastAsia="x-none"/>
        </w:rPr>
      </w:pPr>
    </w:p>
    <w:p w14:paraId="171AE815" w14:textId="0ABD89C7" w:rsidR="007920B0" w:rsidRDefault="00FD2C18" w:rsidP="007920B0">
      <w:pPr>
        <w:ind w:left="-2127"/>
        <w:jc w:val="both"/>
        <w:rPr>
          <w:rFonts w:ascii="Times New Roman" w:hAnsi="Times New Roman" w:cs="Times New Roman"/>
          <w:b/>
          <w:bCs/>
          <w:sz w:val="22"/>
          <w:szCs w:val="22"/>
          <w:lang w:eastAsia="x-none"/>
        </w:rPr>
      </w:pPr>
      <w:r w:rsidRPr="006124E5">
        <w:rPr>
          <w:rFonts w:ascii="Times New Roman" w:hAnsi="Times New Roman" w:cs="Times New Roman"/>
          <w:b/>
          <w:bCs/>
          <w:sz w:val="22"/>
          <w:szCs w:val="22"/>
          <w:lang w:eastAsia="x-none"/>
        </w:rPr>
        <w:t>OGGETTO:</w:t>
      </w:r>
      <w:r w:rsidR="00FC2018" w:rsidRPr="006124E5">
        <w:rPr>
          <w:rFonts w:ascii="Times New Roman" w:hAnsi="Times New Roman" w:cs="Times New Roman"/>
          <w:b/>
          <w:bCs/>
          <w:sz w:val="22"/>
          <w:szCs w:val="22"/>
          <w:lang w:eastAsia="x-none"/>
        </w:rPr>
        <w:t xml:space="preserve"> </w:t>
      </w:r>
      <w:r w:rsidR="000B1DEF" w:rsidRPr="006124E5">
        <w:rPr>
          <w:rFonts w:ascii="Times New Roman" w:hAnsi="Times New Roman" w:cs="Times New Roman"/>
          <w:b/>
          <w:bCs/>
          <w:sz w:val="22"/>
          <w:szCs w:val="22"/>
          <w:lang w:eastAsia="x-none"/>
        </w:rPr>
        <w:t xml:space="preserve">DICHIARAZIONE RELATIVA ALLA </w:t>
      </w:r>
      <w:r w:rsidR="005B0A59" w:rsidRPr="006124E5">
        <w:rPr>
          <w:rFonts w:ascii="Times New Roman" w:hAnsi="Times New Roman" w:cs="Times New Roman"/>
          <w:b/>
          <w:bCs/>
          <w:sz w:val="22"/>
          <w:szCs w:val="22"/>
          <w:lang w:eastAsia="x-none"/>
        </w:rPr>
        <w:t>TRATTATIVA DIRETTA</w:t>
      </w:r>
      <w:r w:rsidR="000B1DEF" w:rsidRPr="006124E5">
        <w:rPr>
          <w:rFonts w:ascii="Times New Roman" w:hAnsi="Times New Roman" w:cs="Times New Roman"/>
          <w:b/>
          <w:bCs/>
          <w:sz w:val="22"/>
          <w:szCs w:val="22"/>
          <w:lang w:eastAsia="x-none"/>
        </w:rPr>
        <w:t xml:space="preserve"> </w:t>
      </w:r>
      <w:r w:rsidR="000B2D64" w:rsidRPr="006124E5">
        <w:rPr>
          <w:rFonts w:ascii="Times New Roman" w:hAnsi="Times New Roman" w:cs="Times New Roman"/>
          <w:b/>
          <w:bCs/>
          <w:sz w:val="22"/>
          <w:szCs w:val="22"/>
          <w:lang w:eastAsia="x-none"/>
        </w:rPr>
        <w:t xml:space="preserve">PER LA STIPULA DI UN CONTRATTO </w:t>
      </w:r>
      <w:r w:rsidR="006124E5" w:rsidRPr="006124E5">
        <w:rPr>
          <w:rFonts w:ascii="Times New Roman" w:hAnsi="Times New Roman" w:cs="Times New Roman"/>
          <w:b/>
          <w:bCs/>
          <w:sz w:val="22"/>
          <w:szCs w:val="22"/>
          <w:lang w:eastAsia="x-none"/>
        </w:rPr>
        <w:t xml:space="preserve">PER </w:t>
      </w:r>
      <w:r w:rsidR="007920B0" w:rsidRPr="006E4642">
        <w:rPr>
          <w:rFonts w:ascii="Times New Roman" w:eastAsia="Times New Roman" w:hAnsi="Times New Roman" w:cs="Times New Roman"/>
          <w:b/>
          <w:sz w:val="22"/>
          <w:szCs w:val="22"/>
        </w:rPr>
        <w:t>SERVIZIO DI CONSULENZA E SUPPORTO TECNICO – SCIENTIFICO PER LA PREPARAZIONE DELLA CANDIDATURA UNITO E UNITA (APPLICATION) ALLA CALL EUROPEAN DEGREE.</w:t>
      </w:r>
    </w:p>
    <w:p w14:paraId="0D532D4B" w14:textId="77777777" w:rsidR="007920B0" w:rsidRDefault="007920B0" w:rsidP="007920B0">
      <w:pPr>
        <w:ind w:left="-2127"/>
        <w:jc w:val="both"/>
        <w:rPr>
          <w:rFonts w:ascii="Times New Roman" w:hAnsi="Times New Roman" w:cs="Times New Roman"/>
          <w:b/>
          <w:bCs/>
          <w:sz w:val="22"/>
          <w:szCs w:val="22"/>
          <w:lang w:eastAsia="x-none"/>
        </w:rPr>
      </w:pPr>
      <w:r w:rsidRPr="006E4642">
        <w:rPr>
          <w:rFonts w:ascii="Times New Roman" w:eastAsia="Times New Roman" w:hAnsi="Times New Roman" w:cs="Times New Roman"/>
          <w:b/>
          <w:sz w:val="22"/>
          <w:szCs w:val="22"/>
        </w:rPr>
        <w:t>DURATA COMPLESSIVA MASSIMA: 20 GIORNI</w:t>
      </w:r>
    </w:p>
    <w:p w14:paraId="06C7ED0F" w14:textId="62B32304" w:rsidR="007920B0" w:rsidRPr="007920B0" w:rsidRDefault="007920B0" w:rsidP="007920B0">
      <w:pPr>
        <w:ind w:left="-2127"/>
        <w:jc w:val="both"/>
        <w:rPr>
          <w:rFonts w:ascii="Times New Roman" w:hAnsi="Times New Roman" w:cs="Times New Roman"/>
          <w:b/>
          <w:bCs/>
          <w:sz w:val="22"/>
          <w:szCs w:val="22"/>
          <w:lang w:eastAsia="x-none"/>
        </w:rPr>
      </w:pPr>
      <w:r w:rsidRPr="006E4642">
        <w:rPr>
          <w:rFonts w:ascii="Times New Roman" w:eastAsia="Times New Roman" w:hAnsi="Times New Roman" w:cs="Times New Roman"/>
          <w:b/>
          <w:sz w:val="22"/>
          <w:szCs w:val="22"/>
        </w:rPr>
        <w:t>L’IMPORTO DELL’AFFIDAMENTO È PARI AD EURO: € 6.440,00</w:t>
      </w:r>
    </w:p>
    <w:p w14:paraId="1C0867F1" w14:textId="77777777" w:rsidR="007920B0" w:rsidRPr="00820D12" w:rsidRDefault="007920B0" w:rsidP="007920B0">
      <w:pPr>
        <w:ind w:left="-2127"/>
        <w:jc w:val="both"/>
        <w:rPr>
          <w:rFonts w:ascii="Times New Roman" w:hAnsi="Times New Roman" w:cs="Times New Roman"/>
          <w:b/>
          <w:bCs/>
          <w:sz w:val="22"/>
          <w:szCs w:val="22"/>
          <w:lang w:eastAsia="x-none"/>
        </w:rPr>
      </w:pPr>
    </w:p>
    <w:p w14:paraId="49CCE3AA" w14:textId="77777777" w:rsidR="00D20A1A" w:rsidRDefault="00D20A1A" w:rsidP="009C7354">
      <w:pPr>
        <w:spacing w:line="276" w:lineRule="auto"/>
        <w:ind w:left="-2268" w:firstLine="1275"/>
        <w:jc w:val="center"/>
        <w:rPr>
          <w:rFonts w:ascii="Times New Roman" w:hAnsi="Times New Roman" w:cs="Times New Roman"/>
          <w:b/>
          <w:bCs/>
          <w:sz w:val="22"/>
          <w:szCs w:val="22"/>
          <w:lang w:val="x-none" w:eastAsia="x-none"/>
        </w:rPr>
      </w:pPr>
    </w:p>
    <w:p w14:paraId="57F668D4" w14:textId="753D3FFE" w:rsidR="00025A0F" w:rsidRPr="0010572D" w:rsidRDefault="00025A0F" w:rsidP="009C7354">
      <w:pPr>
        <w:spacing w:line="276" w:lineRule="auto"/>
        <w:ind w:left="-2268" w:firstLine="1275"/>
        <w:jc w:val="center"/>
        <w:rPr>
          <w:rFonts w:ascii="Times New Roman" w:hAnsi="Times New Roman" w:cs="Times New Roman"/>
          <w:b/>
          <w:bCs/>
          <w:sz w:val="22"/>
          <w:szCs w:val="22"/>
          <w:lang w:eastAsia="x-none"/>
        </w:rPr>
      </w:pPr>
      <w:r w:rsidRPr="0010572D">
        <w:rPr>
          <w:rFonts w:ascii="Times New Roman" w:hAnsi="Times New Roman" w:cs="Times New Roman"/>
          <w:b/>
          <w:bCs/>
          <w:sz w:val="22"/>
          <w:szCs w:val="22"/>
          <w:lang w:val="x-none" w:eastAsia="x-none"/>
        </w:rPr>
        <w:t xml:space="preserve">DICHIARAZIONE </w:t>
      </w:r>
      <w:r w:rsidRPr="0010572D">
        <w:rPr>
          <w:rFonts w:ascii="Times New Roman" w:hAnsi="Times New Roman" w:cs="Times New Roman"/>
          <w:b/>
          <w:bCs/>
          <w:sz w:val="22"/>
          <w:szCs w:val="22"/>
          <w:lang w:eastAsia="x-none"/>
        </w:rPr>
        <w:t>ASSENZA CONFLITTO DI INTERESSI</w:t>
      </w:r>
    </w:p>
    <w:p w14:paraId="2320752B" w14:textId="77777777" w:rsidR="00025A0F" w:rsidRPr="0010572D" w:rsidRDefault="00025A0F" w:rsidP="00025A0F">
      <w:pPr>
        <w:spacing w:line="276" w:lineRule="auto"/>
        <w:jc w:val="both"/>
        <w:rPr>
          <w:rFonts w:ascii="Times New Roman" w:hAnsi="Times New Roman" w:cs="Times New Roman"/>
          <w:b/>
          <w:bCs/>
          <w:sz w:val="22"/>
          <w:szCs w:val="22"/>
          <w:lang w:val="x-none" w:eastAsia="x-none"/>
        </w:rPr>
      </w:pPr>
    </w:p>
    <w:p w14:paraId="523C579E" w14:textId="3A22B0A6" w:rsidR="0010572D" w:rsidRPr="0010572D" w:rsidRDefault="0010572D" w:rsidP="009C7354">
      <w:pPr>
        <w:ind w:leftChars="-945" w:left="-2268"/>
        <w:contextualSpacing/>
        <w:jc w:val="both"/>
        <w:rPr>
          <w:rFonts w:ascii="Times New Roman" w:hAnsi="Times New Roman" w:cs="Times New Roman"/>
          <w:sz w:val="22"/>
          <w:szCs w:val="22"/>
        </w:rPr>
      </w:pPr>
      <w:r w:rsidRPr="0010572D">
        <w:rPr>
          <w:rFonts w:ascii="Times New Roman" w:hAnsi="Times New Roman" w:cs="Times New Roman"/>
          <w:snapToGrid w:val="0"/>
          <w:sz w:val="22"/>
          <w:szCs w:val="22"/>
        </w:rPr>
        <w:t xml:space="preserve">N.B. Il presente modello deve essere compilato, previa lettura della </w:t>
      </w:r>
      <w:r w:rsidR="005B0A59">
        <w:rPr>
          <w:rFonts w:ascii="Times New Roman" w:hAnsi="Times New Roman" w:cs="Times New Roman"/>
          <w:snapToGrid w:val="0"/>
          <w:sz w:val="22"/>
          <w:szCs w:val="22"/>
        </w:rPr>
        <w:t>T.D.</w:t>
      </w:r>
      <w:r w:rsidRPr="0010572D">
        <w:rPr>
          <w:rFonts w:ascii="Times New Roman" w:hAnsi="Times New Roman" w:cs="Times New Roman"/>
          <w:snapToGrid w:val="0"/>
          <w:sz w:val="22"/>
          <w:szCs w:val="22"/>
        </w:rPr>
        <w:t xml:space="preserve"> e dei relativi allegati</w:t>
      </w:r>
      <w:r w:rsidRPr="0010572D">
        <w:rPr>
          <w:rFonts w:ascii="Times New Roman" w:hAnsi="Times New Roman" w:cs="Times New Roman"/>
          <w:b/>
          <w:spacing w:val="-2"/>
          <w:sz w:val="22"/>
          <w:szCs w:val="22"/>
        </w:rPr>
        <w:t xml:space="preserve"> </w:t>
      </w:r>
      <w:r w:rsidRPr="0010572D">
        <w:rPr>
          <w:rFonts w:ascii="Times New Roman" w:hAnsi="Times New Roman" w:cs="Times New Roman"/>
          <w:snapToGrid w:val="0"/>
          <w:sz w:val="22"/>
          <w:szCs w:val="22"/>
        </w:rPr>
        <w:t xml:space="preserve">e deve essere sottoscritto dal legale rappresentante dell’operatore economico, </w:t>
      </w:r>
      <w:r w:rsidRPr="0010572D">
        <w:rPr>
          <w:rFonts w:ascii="Times New Roman" w:hAnsi="Times New Roman" w:cs="Times New Roman"/>
          <w:sz w:val="22"/>
          <w:szCs w:val="22"/>
        </w:rPr>
        <w:t>è altresì ammessa la sottoscrizione da parte di un procuratore dell’operatore economico e, in tal caso, dovrà essere presentata:</w:t>
      </w:r>
    </w:p>
    <w:p w14:paraId="6FFA1C64" w14:textId="77777777" w:rsidR="0010572D" w:rsidRPr="0010572D" w:rsidRDefault="0010572D" w:rsidP="00BC1319">
      <w:pPr>
        <w:pStyle w:val="Paragrafoelenco"/>
        <w:numPr>
          <w:ilvl w:val="0"/>
          <w:numId w:val="5"/>
        </w:numPr>
        <w:ind w:leftChars="-945" w:left="-2268" w:firstLine="0"/>
        <w:jc w:val="both"/>
        <w:rPr>
          <w:rFonts w:ascii="Times New Roman" w:hAnsi="Times New Roman" w:cs="Times New Roman"/>
          <w:sz w:val="22"/>
          <w:szCs w:val="22"/>
        </w:rPr>
      </w:pPr>
      <w:r w:rsidRPr="0010572D">
        <w:rPr>
          <w:rFonts w:ascii="Times New Roman" w:hAnsi="Times New Roman" w:cs="Times New Roman"/>
          <w:sz w:val="22"/>
          <w:szCs w:val="22"/>
        </w:rPr>
        <w:t>la relativa procura, in originale o copia conforme</w:t>
      </w:r>
    </w:p>
    <w:p w14:paraId="692019EB" w14:textId="77777777" w:rsidR="0010572D" w:rsidRPr="0010572D" w:rsidRDefault="0010572D" w:rsidP="00BC1319">
      <w:pPr>
        <w:ind w:leftChars="-945" w:left="-2268"/>
        <w:jc w:val="both"/>
        <w:rPr>
          <w:rFonts w:ascii="Times New Roman" w:hAnsi="Times New Roman" w:cs="Times New Roman"/>
          <w:sz w:val="22"/>
          <w:szCs w:val="22"/>
        </w:rPr>
      </w:pPr>
      <w:r w:rsidRPr="0010572D">
        <w:rPr>
          <w:rFonts w:ascii="Times New Roman" w:hAnsi="Times New Roman" w:cs="Times New Roman"/>
          <w:sz w:val="22"/>
          <w:szCs w:val="22"/>
        </w:rPr>
        <w:t>oppure</w:t>
      </w:r>
    </w:p>
    <w:p w14:paraId="0F8F344D" w14:textId="77777777" w:rsidR="0010572D" w:rsidRPr="0010572D" w:rsidRDefault="0010572D" w:rsidP="00BC1319">
      <w:pPr>
        <w:pStyle w:val="Paragrafoelenco"/>
        <w:numPr>
          <w:ilvl w:val="0"/>
          <w:numId w:val="5"/>
        </w:numPr>
        <w:ind w:leftChars="-945" w:left="-2268" w:firstLine="0"/>
        <w:jc w:val="both"/>
        <w:rPr>
          <w:rFonts w:ascii="Times New Roman" w:hAnsi="Times New Roman" w:cs="Times New Roman"/>
          <w:sz w:val="22"/>
          <w:szCs w:val="22"/>
        </w:rPr>
      </w:pPr>
      <w:r w:rsidRPr="0010572D">
        <w:rPr>
          <w:rFonts w:ascii="Times New Roman" w:hAnsi="Times New Roman" w:cs="Times New Roman"/>
          <w:sz w:val="22"/>
          <w:szCs w:val="22"/>
        </w:rPr>
        <w:t xml:space="preserve">la dichiarazione sostitutiva resa dal procuratore attestante la sussistenza dei relativi poteri rappresentativi, risultanti dalla visura CCIAA o altro Registro/Albo dell’operatore economico, qualora da detta visura risulti l’indicazione espressa di detti poteri rappresentativi ad esso conferiti mediante procura. </w:t>
      </w:r>
    </w:p>
    <w:p w14:paraId="03D61EFB" w14:textId="77777777" w:rsidR="0010572D" w:rsidRPr="0010572D" w:rsidRDefault="0010572D" w:rsidP="009C7354">
      <w:pPr>
        <w:ind w:leftChars="-945" w:left="-2268" w:firstLineChars="1030" w:firstLine="2266"/>
        <w:contextualSpacing/>
        <w:jc w:val="both"/>
        <w:rPr>
          <w:rFonts w:ascii="Times New Roman" w:hAnsi="Times New Roman" w:cs="Times New Roman"/>
          <w:sz w:val="22"/>
          <w:szCs w:val="22"/>
          <w:highlight w:val="cyan"/>
        </w:rPr>
      </w:pPr>
    </w:p>
    <w:p w14:paraId="2122FEF1" w14:textId="77777777" w:rsidR="00025A0F" w:rsidRPr="0010572D" w:rsidRDefault="00025A0F" w:rsidP="009C7354">
      <w:pPr>
        <w:pBdr>
          <w:between w:val="nil"/>
        </w:pBdr>
        <w:suppressAutoHyphens/>
        <w:ind w:leftChars="-945" w:left="-2268"/>
        <w:jc w:val="both"/>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position w:val="-1"/>
          <w:sz w:val="22"/>
          <w:szCs w:val="22"/>
        </w:rPr>
        <w:t>Nel caso di raggruppamento temporaneo o consorzio ordinario o GEIE costituiti il presente modello deve essere prodotto e sottoscritto digitalmente dal Legale Rappresentante dalla mandataria/capofila.</w:t>
      </w:r>
      <w:r w:rsidRPr="0010572D">
        <w:rPr>
          <w:rFonts w:ascii="Times New Roman" w:eastAsia="Georgia" w:hAnsi="Times New Roman" w:cs="Times New Roman"/>
          <w:position w:val="-1"/>
          <w:sz w:val="22"/>
          <w:szCs w:val="22"/>
        </w:rPr>
        <w:cr/>
        <w:t>Nel caso di raggruppamento temporaneo o consorzio ordinario o GEIE non ancora costituiti, il presente modello deve essere prodotto e sottoscritto digitalmente dal Legale Rappresentante di ciascuno dei soggetti che costituiranno il raggruppamento o il consorzio o il gruppo.</w:t>
      </w:r>
      <w:r w:rsidRPr="0010572D">
        <w:rPr>
          <w:rFonts w:ascii="Times New Roman" w:eastAsia="Georgia" w:hAnsi="Times New Roman" w:cs="Times New Roman"/>
          <w:position w:val="-1"/>
          <w:sz w:val="22"/>
          <w:szCs w:val="22"/>
        </w:rPr>
        <w:cr/>
      </w:r>
      <w:r w:rsidRPr="0010572D">
        <w:rPr>
          <w:rFonts w:ascii="Times New Roman" w:eastAsia="Georgia" w:hAnsi="Times New Roman" w:cs="Times New Roman"/>
          <w:color w:val="000000"/>
          <w:position w:val="-1"/>
          <w:sz w:val="22"/>
          <w:szCs w:val="22"/>
        </w:rPr>
        <w:t>Il presente modello può anche essere sottoscritto digitalmente da un procuratore dell’Operatore economico concorrente e, in tal caso, deve essere allegata la relativa procura oppure (nel solo caso in cui dalla visura camerale del concorrente risulti l’indicazione espressa dei poteri rappresentativi conferiti con la procura) la dichiarazione sostitutiva resa dal procuratore attestante la sussistenza dei poteri rappresentativi risultanti dalla visura.</w:t>
      </w:r>
    </w:p>
    <w:p w14:paraId="569B2C9B" w14:textId="77777777" w:rsidR="00025A0F" w:rsidRPr="0010572D" w:rsidRDefault="00025A0F" w:rsidP="00025A0F">
      <w:pPr>
        <w:pBdr>
          <w:between w:val="nil"/>
        </w:pBdr>
        <w:suppressAutoHyphens/>
        <w:ind w:leftChars="-1" w:hangingChars="1" w:hanging="2"/>
        <w:jc w:val="both"/>
        <w:textDirection w:val="btLr"/>
        <w:textAlignment w:val="top"/>
        <w:outlineLvl w:val="0"/>
        <w:rPr>
          <w:rFonts w:ascii="Times New Roman" w:eastAsia="Georgia" w:hAnsi="Times New Roman" w:cs="Times New Roman"/>
          <w:color w:val="000000"/>
          <w:position w:val="-1"/>
          <w:sz w:val="22"/>
          <w:szCs w:val="22"/>
        </w:rPr>
      </w:pPr>
    </w:p>
    <w:p w14:paraId="1A0B13F9" w14:textId="77777777" w:rsidR="00025A0F" w:rsidRPr="0010572D" w:rsidRDefault="00025A0F" w:rsidP="00BC1319">
      <w:pPr>
        <w:pBdr>
          <w:between w:val="nil"/>
        </w:pBdr>
        <w:suppressAutoHyphens/>
        <w:ind w:leftChars="1889" w:left="4536" w:hangingChars="1" w:hanging="2"/>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color w:val="000000"/>
          <w:position w:val="-1"/>
          <w:sz w:val="22"/>
          <w:szCs w:val="22"/>
        </w:rPr>
        <w:t>Spett.le</w:t>
      </w:r>
    </w:p>
    <w:p w14:paraId="3609ECE2" w14:textId="00C5384C" w:rsidR="00025A0F" w:rsidRPr="0010572D" w:rsidRDefault="00432D25" w:rsidP="00BC1319">
      <w:pPr>
        <w:pBdr>
          <w:between w:val="nil"/>
        </w:pBdr>
        <w:suppressAutoHyphens/>
        <w:ind w:leftChars="1889" w:left="4536" w:hangingChars="1" w:hanging="2"/>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color w:val="000000"/>
          <w:position w:val="-1"/>
          <w:sz w:val="22"/>
          <w:szCs w:val="22"/>
        </w:rPr>
        <w:t>Università di</w:t>
      </w:r>
      <w:r w:rsidR="00025A0F" w:rsidRPr="0010572D">
        <w:rPr>
          <w:rFonts w:ascii="Times New Roman" w:eastAsia="Georgia" w:hAnsi="Times New Roman" w:cs="Times New Roman"/>
          <w:color w:val="000000"/>
          <w:position w:val="-1"/>
          <w:sz w:val="22"/>
          <w:szCs w:val="22"/>
        </w:rPr>
        <w:t xml:space="preserve"> Torino</w:t>
      </w:r>
    </w:p>
    <w:p w14:paraId="35D16122" w14:textId="77777777" w:rsidR="00025A0F" w:rsidRPr="0010572D" w:rsidRDefault="00025A0F" w:rsidP="00BC1319">
      <w:pPr>
        <w:pBdr>
          <w:between w:val="nil"/>
        </w:pBdr>
        <w:suppressAutoHyphens/>
        <w:ind w:leftChars="1889" w:left="4536" w:hangingChars="1" w:hanging="2"/>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color w:val="000000"/>
          <w:position w:val="-1"/>
          <w:sz w:val="22"/>
          <w:szCs w:val="22"/>
        </w:rPr>
        <w:t>Via Verdi n. 8</w:t>
      </w:r>
    </w:p>
    <w:p w14:paraId="3C8836AF" w14:textId="77777777" w:rsidR="00025A0F" w:rsidRPr="0010572D" w:rsidRDefault="00025A0F" w:rsidP="00BC1319">
      <w:pPr>
        <w:keepNext/>
        <w:pBdr>
          <w:between w:val="nil"/>
        </w:pBdr>
        <w:suppressAutoHyphens/>
        <w:ind w:leftChars="1889" w:left="4536" w:hangingChars="1" w:hanging="2"/>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color w:val="000000"/>
          <w:position w:val="-1"/>
          <w:sz w:val="22"/>
          <w:szCs w:val="22"/>
        </w:rPr>
        <w:t>10124 TORINO</w:t>
      </w:r>
    </w:p>
    <w:p w14:paraId="50A6AF8A" w14:textId="77777777" w:rsidR="00025A0F" w:rsidRPr="0010572D" w:rsidRDefault="00025A0F" w:rsidP="00025A0F">
      <w:pPr>
        <w:pBdr>
          <w:between w:val="nil"/>
        </w:pBdr>
        <w:suppressAutoHyphens/>
        <w:ind w:leftChars="-1" w:hangingChars="1" w:hanging="2"/>
        <w:jc w:val="both"/>
        <w:textDirection w:val="btLr"/>
        <w:textAlignment w:val="top"/>
        <w:outlineLvl w:val="0"/>
        <w:rPr>
          <w:rFonts w:ascii="Times New Roman" w:eastAsia="Courier New" w:hAnsi="Times New Roman" w:cs="Times New Roman"/>
          <w:color w:val="000000"/>
          <w:position w:val="-1"/>
          <w:sz w:val="22"/>
          <w:szCs w:val="22"/>
        </w:rPr>
      </w:pPr>
      <w:bookmarkStart w:id="0" w:name="bookmark=id.gjdgxs" w:colFirst="0" w:colLast="0"/>
      <w:bookmarkEnd w:id="0"/>
    </w:p>
    <w:p w14:paraId="6DF5B2CD" w14:textId="77777777" w:rsidR="008B7291" w:rsidRPr="0010572D" w:rsidRDefault="008B7291" w:rsidP="0010572D">
      <w:pPr>
        <w:suppressAutoHyphens/>
        <w:spacing w:line="1" w:lineRule="atLeast"/>
        <w:jc w:val="both"/>
        <w:textDirection w:val="btLr"/>
        <w:textAlignment w:val="top"/>
        <w:outlineLvl w:val="0"/>
        <w:rPr>
          <w:rFonts w:ascii="Times New Roman" w:eastAsia="Times New Roman" w:hAnsi="Times New Roman" w:cs="Times New Roman"/>
          <w:i/>
          <w:sz w:val="22"/>
          <w:szCs w:val="22"/>
        </w:rPr>
      </w:pPr>
      <w:bookmarkStart w:id="1" w:name="_heading=h.30j0zll" w:colFirst="0" w:colLast="0"/>
      <w:bookmarkEnd w:id="1"/>
    </w:p>
    <w:p w14:paraId="6A827EB8" w14:textId="681C968E" w:rsidR="00F654BF" w:rsidRDefault="00025A0F" w:rsidP="009C7354">
      <w:pPr>
        <w:spacing w:line="276" w:lineRule="auto"/>
        <w:ind w:left="-2268"/>
        <w:jc w:val="both"/>
        <w:rPr>
          <w:rFonts w:ascii="Times New Roman" w:eastAsia="Times New Roman" w:hAnsi="Times New Roman" w:cs="Times New Roman"/>
          <w:sz w:val="22"/>
          <w:szCs w:val="22"/>
          <w:lang w:eastAsia="en-US"/>
        </w:rPr>
      </w:pPr>
      <w:r w:rsidRPr="0010572D">
        <w:rPr>
          <w:rFonts w:ascii="Times New Roman" w:eastAsia="Times New Roman" w:hAnsi="Times New Roman" w:cs="Times New Roman"/>
          <w:sz w:val="22"/>
          <w:szCs w:val="22"/>
          <w:lang w:eastAsia="en-US"/>
        </w:rPr>
        <w:t>Il</w:t>
      </w:r>
      <w:r w:rsidR="00432D25">
        <w:rPr>
          <w:rFonts w:ascii="Times New Roman" w:eastAsia="Times New Roman" w:hAnsi="Times New Roman" w:cs="Times New Roman"/>
          <w:sz w:val="22"/>
          <w:szCs w:val="22"/>
          <w:lang w:eastAsia="en-US"/>
        </w:rPr>
        <w:t xml:space="preserve">/la </w:t>
      </w:r>
      <w:r w:rsidRPr="0010572D">
        <w:rPr>
          <w:rFonts w:ascii="Times New Roman" w:eastAsia="Times New Roman" w:hAnsi="Times New Roman" w:cs="Times New Roman"/>
          <w:sz w:val="22"/>
          <w:szCs w:val="22"/>
          <w:lang w:eastAsia="en-US"/>
        </w:rPr>
        <w:t xml:space="preserve"> sottoscritto</w:t>
      </w:r>
      <w:r w:rsidR="00432D25">
        <w:rPr>
          <w:rFonts w:ascii="Times New Roman" w:eastAsia="Times New Roman" w:hAnsi="Times New Roman" w:cs="Times New Roman"/>
          <w:sz w:val="22"/>
          <w:szCs w:val="22"/>
          <w:lang w:eastAsia="en-US"/>
        </w:rPr>
        <w:t>/a</w:t>
      </w:r>
      <w:r w:rsidRPr="0010572D">
        <w:rPr>
          <w:rFonts w:ascii="Times New Roman" w:eastAsia="Times New Roman" w:hAnsi="Times New Roman" w:cs="Times New Roman"/>
          <w:sz w:val="22"/>
          <w:szCs w:val="22"/>
          <w:lang w:eastAsia="en-US"/>
        </w:rPr>
        <w:t>_________________________________ nato</w:t>
      </w:r>
      <w:r w:rsidR="00432D25">
        <w:rPr>
          <w:rFonts w:ascii="Times New Roman" w:eastAsia="Times New Roman" w:hAnsi="Times New Roman" w:cs="Times New Roman"/>
          <w:sz w:val="22"/>
          <w:szCs w:val="22"/>
          <w:lang w:eastAsia="en-US"/>
        </w:rPr>
        <w:t>/a</w:t>
      </w:r>
      <w:r w:rsidRPr="0010572D">
        <w:rPr>
          <w:rFonts w:ascii="Times New Roman" w:eastAsia="Times New Roman" w:hAnsi="Times New Roman" w:cs="Times New Roman"/>
          <w:sz w:val="22"/>
          <w:szCs w:val="22"/>
          <w:lang w:eastAsia="en-US"/>
        </w:rPr>
        <w:t xml:space="preserve"> a _____________________________</w:t>
      </w:r>
    </w:p>
    <w:p w14:paraId="0B59550D" w14:textId="77777777" w:rsidR="00516A30" w:rsidRDefault="00025A0F" w:rsidP="009C7354">
      <w:pPr>
        <w:spacing w:line="276" w:lineRule="auto"/>
        <w:ind w:left="-2268"/>
        <w:jc w:val="both"/>
        <w:rPr>
          <w:rFonts w:ascii="Times New Roman" w:eastAsia="Times New Roman" w:hAnsi="Times New Roman" w:cs="Times New Roman"/>
          <w:sz w:val="22"/>
          <w:szCs w:val="22"/>
          <w:lang w:eastAsia="en-US"/>
        </w:rPr>
      </w:pPr>
      <w:r w:rsidRPr="0010572D">
        <w:rPr>
          <w:rFonts w:ascii="Times New Roman" w:eastAsia="Times New Roman" w:hAnsi="Times New Roman" w:cs="Times New Roman"/>
          <w:sz w:val="22"/>
          <w:szCs w:val="22"/>
          <w:lang w:eastAsia="en-US"/>
        </w:rPr>
        <w:t xml:space="preserve">il _________________________ in qualità di______________________________________ (legale rappresentante o procuratore) dell’Operatore economico singolo/mandatario (cancellare la voce che non interessa) </w:t>
      </w:r>
      <w:r w:rsidRPr="0010572D">
        <w:rPr>
          <w:rFonts w:ascii="Times New Roman" w:eastAsia="Times New Roman" w:hAnsi="Times New Roman" w:cs="Times New Roman"/>
          <w:sz w:val="22"/>
          <w:szCs w:val="22"/>
          <w:lang w:eastAsia="en-US"/>
        </w:rPr>
        <w:lastRenderedPageBreak/>
        <w:t xml:space="preserve">______________________________________________________________________con sede legale in __________________________________________________ </w:t>
      </w:r>
    </w:p>
    <w:p w14:paraId="2CC251D0" w14:textId="35C96CA2" w:rsidR="00516A30" w:rsidRDefault="00025A0F" w:rsidP="009C7354">
      <w:pPr>
        <w:spacing w:line="276" w:lineRule="auto"/>
        <w:ind w:left="-2268"/>
        <w:jc w:val="both"/>
        <w:rPr>
          <w:rFonts w:ascii="Times New Roman" w:eastAsia="Times New Roman" w:hAnsi="Times New Roman" w:cs="Times New Roman"/>
          <w:sz w:val="22"/>
          <w:szCs w:val="22"/>
          <w:lang w:eastAsia="en-US"/>
        </w:rPr>
      </w:pPr>
      <w:r w:rsidRPr="0010572D">
        <w:rPr>
          <w:rFonts w:ascii="Times New Roman" w:eastAsia="Times New Roman" w:hAnsi="Times New Roman" w:cs="Times New Roman"/>
          <w:sz w:val="22"/>
          <w:szCs w:val="22"/>
          <w:lang w:eastAsia="en-US"/>
        </w:rPr>
        <w:t>Codice fiscale: ___________________</w:t>
      </w:r>
    </w:p>
    <w:p w14:paraId="63EAA639" w14:textId="2D54E42D" w:rsidR="00025A0F" w:rsidRPr="0010572D" w:rsidRDefault="00025A0F" w:rsidP="009C7354">
      <w:pPr>
        <w:spacing w:line="276" w:lineRule="auto"/>
        <w:ind w:left="-2268"/>
        <w:jc w:val="both"/>
        <w:rPr>
          <w:rFonts w:ascii="Times New Roman" w:eastAsia="Times New Roman" w:hAnsi="Times New Roman" w:cs="Times New Roman"/>
          <w:sz w:val="22"/>
          <w:szCs w:val="22"/>
          <w:lang w:eastAsia="en-US"/>
        </w:rPr>
      </w:pPr>
      <w:r w:rsidRPr="0010572D">
        <w:rPr>
          <w:rFonts w:ascii="Times New Roman" w:eastAsia="Times New Roman" w:hAnsi="Times New Roman" w:cs="Times New Roman"/>
          <w:sz w:val="22"/>
          <w:szCs w:val="22"/>
          <w:lang w:eastAsia="en-US"/>
        </w:rPr>
        <w:t>Partita IVA: _____________________</w:t>
      </w:r>
    </w:p>
    <w:p w14:paraId="2AAB9BE1" w14:textId="62F55DA9" w:rsidR="007044B1" w:rsidRPr="0010572D" w:rsidRDefault="007044B1" w:rsidP="00257F82">
      <w:pPr>
        <w:rPr>
          <w:rFonts w:ascii="Times New Roman" w:eastAsia="Times New Roman" w:hAnsi="Times New Roman" w:cs="Times New Roman"/>
          <w:sz w:val="22"/>
          <w:szCs w:val="22"/>
        </w:rPr>
      </w:pPr>
    </w:p>
    <w:p w14:paraId="36A93A06" w14:textId="4C6932B9" w:rsidR="007044B1" w:rsidRPr="0010572D" w:rsidRDefault="009C7354" w:rsidP="009C7354">
      <w:pPr>
        <w:rPr>
          <w:rFonts w:ascii="Times New Roman" w:eastAsia="Tahoma" w:hAnsi="Times New Roman" w:cs="Times New Roman"/>
          <w:b/>
          <w:sz w:val="22"/>
          <w:szCs w:val="22"/>
        </w:rPr>
      </w:pPr>
      <w:r>
        <w:rPr>
          <w:rFonts w:ascii="Times New Roman" w:eastAsia="Tahoma" w:hAnsi="Times New Roman" w:cs="Times New Roman"/>
          <w:b/>
          <w:sz w:val="22"/>
          <w:szCs w:val="22"/>
        </w:rPr>
        <w:t xml:space="preserve">                            </w:t>
      </w:r>
      <w:r w:rsidR="007044B1" w:rsidRPr="0010572D">
        <w:rPr>
          <w:rFonts w:ascii="Times New Roman" w:eastAsia="Tahoma" w:hAnsi="Times New Roman" w:cs="Times New Roman"/>
          <w:b/>
          <w:sz w:val="22"/>
          <w:szCs w:val="22"/>
        </w:rPr>
        <w:t>DICHIARA</w:t>
      </w:r>
    </w:p>
    <w:p w14:paraId="65032E40" w14:textId="66F3E1C4" w:rsidR="00666CA3" w:rsidRPr="0010572D" w:rsidRDefault="00666CA3" w:rsidP="009C7354">
      <w:pPr>
        <w:ind w:left="-2268"/>
        <w:rPr>
          <w:rFonts w:ascii="Times New Roman" w:eastAsia="Times New Roman" w:hAnsi="Times New Roman" w:cs="Times New Roman"/>
          <w:sz w:val="22"/>
          <w:szCs w:val="22"/>
          <w:u w:val="single"/>
        </w:rPr>
      </w:pPr>
    </w:p>
    <w:p w14:paraId="04ACCA1D" w14:textId="3BAFD965" w:rsidR="0010572D" w:rsidRDefault="001A0934" w:rsidP="001A0934">
      <w:pPr>
        <w:autoSpaceDE w:val="0"/>
        <w:autoSpaceDN w:val="0"/>
        <w:adjustRightInd w:val="0"/>
        <w:ind w:left="-2268"/>
        <w:jc w:val="both"/>
        <w:rPr>
          <w:rFonts w:ascii="Times New Roman" w:hAnsi="Times New Roman" w:cs="Times New Roman"/>
          <w:sz w:val="22"/>
          <w:szCs w:val="22"/>
        </w:rPr>
      </w:pPr>
      <w:r>
        <w:rPr>
          <w:rFonts w:ascii="Times New Roman" w:hAnsi="Times New Roman" w:cs="Times New Roman"/>
          <w:sz w:val="22"/>
          <w:szCs w:val="22"/>
        </w:rPr>
        <w:sym w:font="Wingdings" w:char="F0A8"/>
      </w:r>
      <w:r w:rsidRPr="001A0934">
        <w:rPr>
          <w:rFonts w:ascii="Times New Roman" w:hAnsi="Times New Roman" w:cs="Times New Roman"/>
          <w:sz w:val="22"/>
          <w:szCs w:val="22"/>
        </w:rPr>
        <w:t xml:space="preserve"> </w:t>
      </w:r>
      <w:r w:rsidRPr="0010572D">
        <w:rPr>
          <w:rFonts w:ascii="Times New Roman" w:hAnsi="Times New Roman" w:cs="Times New Roman"/>
          <w:sz w:val="22"/>
          <w:szCs w:val="22"/>
        </w:rPr>
        <w:t>che l</w:t>
      </w:r>
      <w:r w:rsidR="0010572D" w:rsidRPr="0010572D">
        <w:rPr>
          <w:rFonts w:ascii="Times New Roman" w:hAnsi="Times New Roman" w:cs="Times New Roman"/>
          <w:sz w:val="22"/>
          <w:szCs w:val="22"/>
        </w:rPr>
        <w:t>a partecipazione all</w:t>
      </w:r>
      <w:r w:rsidR="005B0A59">
        <w:rPr>
          <w:rFonts w:ascii="Times New Roman" w:hAnsi="Times New Roman" w:cs="Times New Roman"/>
          <w:sz w:val="22"/>
          <w:szCs w:val="22"/>
        </w:rPr>
        <w:t xml:space="preserve">a T.D. </w:t>
      </w:r>
      <w:r w:rsidR="0010572D" w:rsidRPr="0010572D">
        <w:rPr>
          <w:rFonts w:ascii="Times New Roman" w:hAnsi="Times New Roman" w:cs="Times New Roman"/>
          <w:sz w:val="22"/>
          <w:szCs w:val="22"/>
        </w:rPr>
        <w:t xml:space="preserve">in oggetto </w:t>
      </w:r>
      <w:r w:rsidR="0010572D" w:rsidRPr="0010572D">
        <w:rPr>
          <w:rFonts w:ascii="Times New Roman" w:eastAsia="CIDFont+F2" w:hAnsi="Times New Roman" w:cs="Times New Roman"/>
          <w:sz w:val="22"/>
          <w:szCs w:val="22"/>
        </w:rPr>
        <w:t>non determina</w:t>
      </w:r>
      <w:r w:rsidR="0010572D" w:rsidRPr="0010572D">
        <w:rPr>
          <w:rFonts w:ascii="Times New Roman" w:hAnsi="Times New Roman" w:cs="Times New Roman"/>
          <w:sz w:val="22"/>
          <w:szCs w:val="22"/>
        </w:rPr>
        <w:t>, per quanto a</w:t>
      </w:r>
      <w:r>
        <w:rPr>
          <w:rFonts w:ascii="Times New Roman" w:hAnsi="Times New Roman" w:cs="Times New Roman"/>
          <w:sz w:val="22"/>
          <w:szCs w:val="22"/>
        </w:rPr>
        <w:t xml:space="preserve"> </w:t>
      </w:r>
      <w:r w:rsidR="0010572D" w:rsidRPr="0010572D">
        <w:rPr>
          <w:rFonts w:ascii="Times New Roman" w:hAnsi="Times New Roman" w:cs="Times New Roman"/>
          <w:sz w:val="22"/>
          <w:szCs w:val="22"/>
        </w:rPr>
        <w:t>propria conoscenza, una situazione di conflitto di interessi, ai sensi dell’art. 16 c.1 del D. Lgs.</w:t>
      </w:r>
      <w:r>
        <w:rPr>
          <w:rFonts w:ascii="Times New Roman" w:hAnsi="Times New Roman" w:cs="Times New Roman"/>
          <w:sz w:val="22"/>
          <w:szCs w:val="22"/>
        </w:rPr>
        <w:t xml:space="preserve"> </w:t>
      </w:r>
      <w:r w:rsidR="0010572D" w:rsidRPr="0010572D">
        <w:rPr>
          <w:rFonts w:ascii="Times New Roman" w:hAnsi="Times New Roman" w:cs="Times New Roman"/>
          <w:sz w:val="22"/>
          <w:szCs w:val="22"/>
        </w:rPr>
        <w:t>n. 36/2023</w:t>
      </w:r>
      <w:r w:rsidR="00516A30">
        <w:rPr>
          <w:rFonts w:ascii="Times New Roman" w:hAnsi="Times New Roman" w:cs="Times New Roman"/>
          <w:sz w:val="22"/>
          <w:szCs w:val="22"/>
        </w:rPr>
        <w:t xml:space="preserve"> e s.m.i.</w:t>
      </w:r>
      <w:r w:rsidR="0010572D" w:rsidRPr="0010572D">
        <w:rPr>
          <w:rFonts w:ascii="Times New Roman" w:hAnsi="Times New Roman" w:cs="Times New Roman"/>
          <w:sz w:val="22"/>
          <w:szCs w:val="22"/>
        </w:rPr>
        <w:t>, e si impegna a comunicare tempestivamente qualsiasi conflitto di interessi che</w:t>
      </w:r>
      <w:r>
        <w:rPr>
          <w:rFonts w:ascii="Times New Roman" w:hAnsi="Times New Roman" w:cs="Times New Roman"/>
          <w:sz w:val="22"/>
          <w:szCs w:val="22"/>
        </w:rPr>
        <w:t xml:space="preserve"> </w:t>
      </w:r>
      <w:r w:rsidR="0010572D" w:rsidRPr="0010572D">
        <w:rPr>
          <w:rFonts w:ascii="Times New Roman" w:hAnsi="Times New Roman" w:cs="Times New Roman"/>
          <w:sz w:val="22"/>
          <w:szCs w:val="22"/>
        </w:rPr>
        <w:t>possa insorgere durante la medesima procedura;</w:t>
      </w:r>
    </w:p>
    <w:p w14:paraId="3C71CB3B" w14:textId="10A93F99" w:rsidR="009C7354" w:rsidRPr="0010572D" w:rsidRDefault="009C7354" w:rsidP="009C7354">
      <w:pPr>
        <w:autoSpaceDE w:val="0"/>
        <w:autoSpaceDN w:val="0"/>
        <w:adjustRightInd w:val="0"/>
        <w:ind w:left="-2268"/>
        <w:jc w:val="both"/>
        <w:rPr>
          <w:rFonts w:ascii="Times New Roman" w:hAnsi="Times New Roman" w:cs="Times New Roman"/>
          <w:sz w:val="22"/>
          <w:szCs w:val="22"/>
        </w:rPr>
      </w:pPr>
    </w:p>
    <w:p w14:paraId="6B4C730B" w14:textId="77777777" w:rsidR="001A0934" w:rsidRDefault="0010572D" w:rsidP="001A0934">
      <w:pPr>
        <w:autoSpaceDE w:val="0"/>
        <w:autoSpaceDN w:val="0"/>
        <w:adjustRightInd w:val="0"/>
        <w:ind w:left="612" w:firstLine="828"/>
        <w:jc w:val="both"/>
        <w:rPr>
          <w:rFonts w:ascii="Times New Roman" w:hAnsi="Times New Roman" w:cs="Times New Roman"/>
          <w:sz w:val="22"/>
          <w:szCs w:val="22"/>
        </w:rPr>
      </w:pPr>
      <w:r w:rsidRPr="0010572D">
        <w:rPr>
          <w:rFonts w:ascii="Times New Roman" w:hAnsi="Times New Roman" w:cs="Times New Roman"/>
          <w:sz w:val="22"/>
          <w:szCs w:val="22"/>
        </w:rPr>
        <w:t>ovvero</w:t>
      </w:r>
    </w:p>
    <w:p w14:paraId="557A7F37" w14:textId="77777777" w:rsidR="001A0934" w:rsidRDefault="001A0934" w:rsidP="001A0934">
      <w:pPr>
        <w:autoSpaceDE w:val="0"/>
        <w:autoSpaceDN w:val="0"/>
        <w:adjustRightInd w:val="0"/>
        <w:ind w:left="612" w:firstLine="828"/>
        <w:jc w:val="both"/>
        <w:rPr>
          <w:rFonts w:ascii="Times New Roman" w:hAnsi="Times New Roman" w:cs="Times New Roman"/>
          <w:sz w:val="22"/>
          <w:szCs w:val="22"/>
        </w:rPr>
      </w:pPr>
    </w:p>
    <w:p w14:paraId="43352DE6" w14:textId="3AB5BDB6" w:rsidR="00A577AB" w:rsidRDefault="001A0934" w:rsidP="00516A30">
      <w:pPr>
        <w:autoSpaceDE w:val="0"/>
        <w:autoSpaceDN w:val="0"/>
        <w:adjustRightInd w:val="0"/>
        <w:ind w:left="-2268" w:hanging="45"/>
        <w:jc w:val="both"/>
        <w:rPr>
          <w:rFonts w:ascii="Times New Roman" w:hAnsi="Times New Roman" w:cs="Times New Roman"/>
          <w:sz w:val="22"/>
          <w:szCs w:val="22"/>
        </w:rPr>
      </w:pPr>
      <w:r>
        <w:rPr>
          <w:rFonts w:ascii="Times New Roman" w:hAnsi="Times New Roman" w:cs="Times New Roman"/>
          <w:sz w:val="22"/>
          <w:szCs w:val="22"/>
        </w:rPr>
        <w:sym w:font="Wingdings" w:char="F0A8"/>
      </w:r>
      <w:r w:rsidRPr="001A0934">
        <w:rPr>
          <w:rFonts w:ascii="Times New Roman" w:hAnsi="Times New Roman" w:cs="Times New Roman"/>
          <w:sz w:val="22"/>
          <w:szCs w:val="22"/>
        </w:rPr>
        <w:t xml:space="preserve"> </w:t>
      </w:r>
      <w:r w:rsidR="0010572D" w:rsidRPr="0010572D">
        <w:rPr>
          <w:rFonts w:ascii="Times New Roman" w:hAnsi="Times New Roman" w:cs="Times New Roman"/>
          <w:sz w:val="22"/>
          <w:szCs w:val="22"/>
        </w:rPr>
        <w:t xml:space="preserve">che la partecipazione alla </w:t>
      </w:r>
      <w:r w:rsidR="005B0A59">
        <w:rPr>
          <w:rFonts w:ascii="Times New Roman" w:hAnsi="Times New Roman" w:cs="Times New Roman"/>
          <w:sz w:val="22"/>
          <w:szCs w:val="22"/>
        </w:rPr>
        <w:t>T.D.</w:t>
      </w:r>
      <w:r w:rsidR="0010572D" w:rsidRPr="0010572D">
        <w:rPr>
          <w:rFonts w:ascii="Times New Roman" w:hAnsi="Times New Roman" w:cs="Times New Roman"/>
          <w:sz w:val="22"/>
          <w:szCs w:val="22"/>
        </w:rPr>
        <w:t xml:space="preserve"> in oggetto </w:t>
      </w:r>
      <w:r w:rsidR="0010572D" w:rsidRPr="0010572D">
        <w:rPr>
          <w:rFonts w:ascii="Times New Roman" w:eastAsia="CIDFont+F2" w:hAnsi="Times New Roman" w:cs="Times New Roman"/>
          <w:sz w:val="22"/>
          <w:szCs w:val="22"/>
        </w:rPr>
        <w:t xml:space="preserve">determina </w:t>
      </w:r>
      <w:r w:rsidR="0010572D" w:rsidRPr="0010572D">
        <w:rPr>
          <w:rFonts w:ascii="Times New Roman" w:hAnsi="Times New Roman" w:cs="Times New Roman"/>
          <w:sz w:val="22"/>
          <w:szCs w:val="22"/>
        </w:rPr>
        <w:t>una situazione di</w:t>
      </w:r>
      <w:r>
        <w:rPr>
          <w:rFonts w:ascii="Times New Roman" w:hAnsi="Times New Roman" w:cs="Times New Roman"/>
          <w:sz w:val="22"/>
          <w:szCs w:val="22"/>
        </w:rPr>
        <w:t xml:space="preserve"> </w:t>
      </w:r>
      <w:r w:rsidR="0010572D" w:rsidRPr="0010572D">
        <w:rPr>
          <w:rFonts w:ascii="Times New Roman" w:hAnsi="Times New Roman" w:cs="Times New Roman"/>
          <w:sz w:val="22"/>
          <w:szCs w:val="22"/>
        </w:rPr>
        <w:t>conflitto di interessi, ai sensi dell’art. 16 c.1 del D. Lgs. n. 36/2023</w:t>
      </w:r>
      <w:r w:rsidR="00516A30">
        <w:rPr>
          <w:rFonts w:ascii="Times New Roman" w:hAnsi="Times New Roman" w:cs="Times New Roman"/>
          <w:sz w:val="22"/>
          <w:szCs w:val="22"/>
        </w:rPr>
        <w:t xml:space="preserve"> e s.m.i</w:t>
      </w:r>
      <w:r w:rsidR="0010572D" w:rsidRPr="0010572D">
        <w:rPr>
          <w:rFonts w:ascii="Times New Roman" w:hAnsi="Times New Roman" w:cs="Times New Roman"/>
          <w:sz w:val="22"/>
          <w:szCs w:val="22"/>
        </w:rPr>
        <w:t>.</w:t>
      </w:r>
      <w:r>
        <w:rPr>
          <w:rFonts w:ascii="Times New Roman" w:hAnsi="Times New Roman" w:cs="Times New Roman"/>
          <w:sz w:val="22"/>
          <w:szCs w:val="22"/>
        </w:rPr>
        <w:t xml:space="preserve"> </w:t>
      </w:r>
      <w:r w:rsidR="0010572D" w:rsidRPr="0010572D">
        <w:rPr>
          <w:rFonts w:ascii="Times New Roman" w:hAnsi="Times New Roman" w:cs="Times New Roman"/>
          <w:sz w:val="22"/>
          <w:szCs w:val="22"/>
        </w:rPr>
        <w:t>In tale ipotesi l’Operatore economico è tenuto a fornire informazioni dettagliate sulle</w:t>
      </w:r>
      <w:r w:rsidR="00516A30">
        <w:rPr>
          <w:rFonts w:ascii="Times New Roman" w:hAnsi="Times New Roman" w:cs="Times New Roman"/>
          <w:sz w:val="22"/>
          <w:szCs w:val="22"/>
        </w:rPr>
        <w:t xml:space="preserve"> </w:t>
      </w:r>
      <w:r w:rsidR="0010572D" w:rsidRPr="0010572D">
        <w:rPr>
          <w:rFonts w:ascii="Times New Roman" w:hAnsi="Times New Roman" w:cs="Times New Roman"/>
          <w:sz w:val="22"/>
          <w:szCs w:val="22"/>
        </w:rPr>
        <w:t>modalità con cui è stato risolto il conflitto di interessi:</w:t>
      </w:r>
    </w:p>
    <w:p w14:paraId="5E5C343F" w14:textId="77777777" w:rsidR="00565A14" w:rsidRPr="0010572D" w:rsidRDefault="00565A14" w:rsidP="001A0934">
      <w:pPr>
        <w:ind w:left="-2268" w:hanging="45"/>
        <w:jc w:val="both"/>
        <w:rPr>
          <w:rFonts w:ascii="Times New Roman" w:eastAsia="Times New Roman" w:hAnsi="Times New Roman" w:cs="Times New Roman"/>
          <w:sz w:val="22"/>
          <w:szCs w:val="22"/>
        </w:rPr>
      </w:pPr>
    </w:p>
    <w:p w14:paraId="051BA5B1" w14:textId="6ED498C2" w:rsidR="00F654BF" w:rsidRDefault="00F654BF" w:rsidP="009C7354">
      <w:pPr>
        <w:pStyle w:val="Default"/>
        <w:ind w:left="-226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____________________________________________________________________________________________</w:t>
      </w:r>
    </w:p>
    <w:p w14:paraId="3E7F25FC" w14:textId="77777777" w:rsidR="00F654BF" w:rsidRDefault="00F654BF" w:rsidP="009C7354">
      <w:pPr>
        <w:pStyle w:val="Default"/>
        <w:ind w:left="-2268"/>
        <w:jc w:val="both"/>
        <w:rPr>
          <w:rFonts w:ascii="Times New Roman" w:hAnsi="Times New Roman" w:cs="Times New Roman"/>
          <w:sz w:val="22"/>
          <w:szCs w:val="22"/>
        </w:rPr>
      </w:pPr>
    </w:p>
    <w:p w14:paraId="61396D80" w14:textId="4CE41ED8" w:rsidR="001A0934" w:rsidRDefault="001A0934" w:rsidP="001A0934">
      <w:pPr>
        <w:pStyle w:val="Default"/>
        <w:ind w:left="-226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____________________________________________________________________________________________</w:t>
      </w:r>
    </w:p>
    <w:p w14:paraId="4AFA1BEB" w14:textId="77777777" w:rsidR="00565A14" w:rsidRDefault="00565A14" w:rsidP="001A0934">
      <w:pPr>
        <w:pStyle w:val="Default"/>
        <w:ind w:left="-2268"/>
        <w:jc w:val="both"/>
        <w:rPr>
          <w:rFonts w:ascii="Times New Roman" w:hAnsi="Times New Roman" w:cs="Times New Roman"/>
          <w:sz w:val="22"/>
          <w:szCs w:val="22"/>
        </w:rPr>
      </w:pPr>
    </w:p>
    <w:p w14:paraId="2804F50B" w14:textId="732AC4C7" w:rsidR="001A0934" w:rsidRDefault="001A0934" w:rsidP="001A0934">
      <w:pPr>
        <w:pStyle w:val="Default"/>
        <w:ind w:left="-226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____________________________________________________________________________________________</w:t>
      </w:r>
    </w:p>
    <w:p w14:paraId="09D52A72" w14:textId="77777777" w:rsidR="00F654BF" w:rsidRDefault="00F654BF" w:rsidP="009C7354">
      <w:pPr>
        <w:pStyle w:val="Default"/>
        <w:ind w:left="-2268"/>
        <w:jc w:val="both"/>
        <w:rPr>
          <w:rFonts w:ascii="Times New Roman" w:hAnsi="Times New Roman" w:cs="Times New Roman"/>
          <w:sz w:val="22"/>
          <w:szCs w:val="22"/>
        </w:rPr>
      </w:pPr>
    </w:p>
    <w:p w14:paraId="4CE5D776" w14:textId="77777777" w:rsidR="00F654BF" w:rsidRDefault="00F654BF" w:rsidP="009C7354">
      <w:pPr>
        <w:pStyle w:val="Default"/>
        <w:ind w:left="-2268"/>
        <w:jc w:val="both"/>
        <w:rPr>
          <w:rFonts w:ascii="Times New Roman" w:hAnsi="Times New Roman" w:cs="Times New Roman"/>
          <w:sz w:val="22"/>
          <w:szCs w:val="22"/>
        </w:rPr>
      </w:pPr>
    </w:p>
    <w:p w14:paraId="7A7688B6" w14:textId="51C9FC6E" w:rsidR="00025A0F" w:rsidRPr="0010572D" w:rsidRDefault="00025A0F" w:rsidP="009C7354">
      <w:pPr>
        <w:pStyle w:val="Default"/>
        <w:ind w:left="-2268"/>
        <w:jc w:val="both"/>
        <w:rPr>
          <w:rFonts w:ascii="Times New Roman" w:hAnsi="Times New Roman" w:cs="Times New Roman"/>
          <w:sz w:val="22"/>
          <w:szCs w:val="22"/>
        </w:rPr>
      </w:pPr>
      <w:r w:rsidRPr="0010572D">
        <w:rPr>
          <w:rFonts w:ascii="Times New Roman" w:hAnsi="Times New Roman" w:cs="Times New Roman"/>
          <w:sz w:val="22"/>
          <w:szCs w:val="22"/>
        </w:rPr>
        <w:t xml:space="preserve">L’Operatore economico, consapevole della responsabilità penale cui può andare incontro in caso di dichiarazioni mendaci o contenenti dati non più rispondenti a verità (art. 76 d.P.R. n. 445/2000), sottoscrive digitalmente il presente modello. </w:t>
      </w:r>
    </w:p>
    <w:p w14:paraId="31E28935" w14:textId="77777777" w:rsidR="00025A0F" w:rsidRPr="0010572D" w:rsidRDefault="00025A0F" w:rsidP="009C7354">
      <w:pPr>
        <w:pStyle w:val="Default"/>
        <w:ind w:left="-2268"/>
        <w:jc w:val="both"/>
        <w:rPr>
          <w:rFonts w:ascii="Times New Roman" w:hAnsi="Times New Roman" w:cs="Times New Roman"/>
          <w:sz w:val="22"/>
          <w:szCs w:val="22"/>
        </w:rPr>
      </w:pPr>
    </w:p>
    <w:p w14:paraId="24AC6978" w14:textId="77777777" w:rsidR="00025A0F" w:rsidRPr="0010572D" w:rsidRDefault="00025A0F" w:rsidP="009C7354">
      <w:pPr>
        <w:pStyle w:val="Default"/>
        <w:ind w:left="-2268"/>
        <w:jc w:val="both"/>
        <w:rPr>
          <w:rFonts w:ascii="Times New Roman" w:hAnsi="Times New Roman" w:cs="Times New Roman"/>
          <w:sz w:val="22"/>
          <w:szCs w:val="22"/>
        </w:rPr>
      </w:pPr>
    </w:p>
    <w:p w14:paraId="3067ABFF" w14:textId="6EB0E6E2" w:rsidR="00025A0F" w:rsidRDefault="00025A0F" w:rsidP="00C708A7">
      <w:pPr>
        <w:pStyle w:val="Default"/>
        <w:ind w:left="4820" w:firstLine="97"/>
        <w:rPr>
          <w:rFonts w:ascii="Times New Roman" w:hAnsi="Times New Roman" w:cs="Times New Roman"/>
          <w:sz w:val="22"/>
          <w:szCs w:val="22"/>
        </w:rPr>
      </w:pPr>
      <w:r w:rsidRPr="0010572D">
        <w:rPr>
          <w:rFonts w:ascii="Times New Roman" w:hAnsi="Times New Roman" w:cs="Times New Roman"/>
          <w:sz w:val="22"/>
          <w:szCs w:val="22"/>
        </w:rPr>
        <w:t xml:space="preserve">___________________________ </w:t>
      </w:r>
    </w:p>
    <w:p w14:paraId="095EC532" w14:textId="77777777" w:rsidR="00C708A7" w:rsidRPr="0010572D" w:rsidRDefault="00C708A7" w:rsidP="00C708A7">
      <w:pPr>
        <w:pStyle w:val="Default"/>
        <w:ind w:left="4820" w:firstLine="97"/>
        <w:rPr>
          <w:rFonts w:ascii="Times New Roman" w:hAnsi="Times New Roman" w:cs="Times New Roman"/>
          <w:sz w:val="22"/>
          <w:szCs w:val="22"/>
        </w:rPr>
      </w:pPr>
    </w:p>
    <w:p w14:paraId="58AA27EE" w14:textId="6F96C242" w:rsidR="009772AE" w:rsidRPr="0010572D" w:rsidRDefault="00025A0F" w:rsidP="00C708A7">
      <w:pPr>
        <w:pStyle w:val="Default"/>
        <w:ind w:left="4820" w:firstLine="97"/>
        <w:jc w:val="center"/>
        <w:rPr>
          <w:rFonts w:ascii="Times New Roman" w:hAnsi="Times New Roman" w:cs="Times New Roman"/>
          <w:sz w:val="22"/>
          <w:szCs w:val="22"/>
        </w:rPr>
      </w:pPr>
      <w:r w:rsidRPr="0010572D">
        <w:rPr>
          <w:rFonts w:ascii="Times New Roman" w:hAnsi="Times New Roman" w:cs="Times New Roman"/>
          <w:i/>
          <w:iCs/>
          <w:sz w:val="22"/>
          <w:szCs w:val="22"/>
        </w:rPr>
        <w:t>(firma digitale del Legale Rappresentante o Procuratore dell’Operatore Economico)</w:t>
      </w:r>
    </w:p>
    <w:sectPr w:rsidR="009772AE" w:rsidRPr="0010572D">
      <w:headerReference w:type="default" r:id="rId8"/>
      <w:footerReference w:type="default" r:id="rId9"/>
      <w:headerReference w:type="first" r:id="rId10"/>
      <w:footerReference w:type="first" r:id="rId11"/>
      <w:pgSz w:w="11900" w:h="16840"/>
      <w:pgMar w:top="3646" w:right="1134" w:bottom="1690" w:left="2784" w:header="1418"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A592E" w14:textId="77777777" w:rsidR="006B6F89" w:rsidRDefault="006B6F89">
      <w:r>
        <w:separator/>
      </w:r>
    </w:p>
  </w:endnote>
  <w:endnote w:type="continuationSeparator" w:id="0">
    <w:p w14:paraId="1B79AB1D" w14:textId="77777777" w:rsidR="006B6F89" w:rsidRDefault="006B6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2">
    <w:altName w:val="Yu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81150" w14:textId="77777777" w:rsidR="00841A9B" w:rsidRDefault="00841A9B">
    <w:pPr>
      <w:pBdr>
        <w:top w:val="nil"/>
        <w:left w:val="nil"/>
        <w:bottom w:val="nil"/>
        <w:right w:val="nil"/>
        <w:between w:val="nil"/>
      </w:pBdr>
      <w:tabs>
        <w:tab w:val="center" w:pos="4819"/>
        <w:tab w:val="right" w:pos="9638"/>
      </w:tabs>
      <w:ind w:left="392"/>
      <w:rPr>
        <w:rFonts w:ascii="Tahoma" w:eastAsia="Tahoma" w:hAnsi="Tahoma" w:cs="Tahoma"/>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8988E" w14:textId="77777777" w:rsidR="00841A9B" w:rsidRDefault="00403D8E">
    <w:pPr>
      <w:pBdr>
        <w:top w:val="nil"/>
        <w:left w:val="nil"/>
        <w:bottom w:val="nil"/>
        <w:right w:val="nil"/>
        <w:between w:val="nil"/>
      </w:pBdr>
      <w:tabs>
        <w:tab w:val="center" w:pos="4819"/>
        <w:tab w:val="right" w:pos="9638"/>
      </w:tabs>
      <w:rPr>
        <w:color w:val="000000"/>
      </w:rPr>
    </w:pPr>
    <w:r>
      <w:rPr>
        <w:noProof/>
      </w:rPr>
      <mc:AlternateContent>
        <mc:Choice Requires="wps">
          <w:drawing>
            <wp:anchor distT="0" distB="0" distL="114300" distR="114300" simplePos="0" relativeHeight="251660288" behindDoc="0" locked="0" layoutInCell="1" hidden="0" allowOverlap="1" wp14:anchorId="5ADDE892" wp14:editId="0E300AE6">
              <wp:simplePos x="0" y="0"/>
              <wp:positionH relativeFrom="column">
                <wp:posOffset>-1765299</wp:posOffset>
              </wp:positionH>
              <wp:positionV relativeFrom="paragraph">
                <wp:posOffset>9639300</wp:posOffset>
              </wp:positionV>
              <wp:extent cx="7571740" cy="1089660"/>
              <wp:effectExtent l="0" t="0" r="0" b="0"/>
              <wp:wrapNone/>
              <wp:docPr id="4" name="Rettangolo 4"/>
              <wp:cNvGraphicFramePr/>
              <a:graphic xmlns:a="http://schemas.openxmlformats.org/drawingml/2006/main">
                <a:graphicData uri="http://schemas.microsoft.com/office/word/2010/wordprocessingShape">
                  <wps:wsp>
                    <wps:cNvSpPr/>
                    <wps:spPr>
                      <a:xfrm>
                        <a:off x="1564893" y="3239933"/>
                        <a:ext cx="7562215" cy="1080135"/>
                      </a:xfrm>
                      <a:prstGeom prst="rect">
                        <a:avLst/>
                      </a:prstGeom>
                      <a:noFill/>
                      <a:ln>
                        <a:noFill/>
                      </a:ln>
                    </wps:spPr>
                    <wps:txbx>
                      <w:txbxContent>
                        <w:p w14:paraId="1A97D272" w14:textId="77777777" w:rsidR="00841A9B" w:rsidRDefault="00403D8E">
                          <w:pPr>
                            <w:textDirection w:val="btLr"/>
                          </w:pPr>
                          <w:r>
                            <w:rPr>
                              <w:rFonts w:ascii="Tahoma" w:eastAsia="Tahoma" w:hAnsi="Tahoma" w:cs="Tahoma"/>
                              <w:color w:val="000000"/>
                              <w:sz w:val="18"/>
                            </w:rPr>
                            <w:t xml:space="preserve">                                                      </w:t>
                          </w:r>
                        </w:p>
                        <w:p w14:paraId="4D71307C" w14:textId="77777777" w:rsidR="00841A9B" w:rsidRDefault="00403D8E">
                          <w:pPr>
                            <w:textDirection w:val="btLr"/>
                          </w:pPr>
                          <w:r>
                            <w:rPr>
                              <w:rFonts w:ascii="Tahoma" w:eastAsia="Tahoma" w:hAnsi="Tahoma" w:cs="Tahoma"/>
                              <w:color w:val="000000"/>
                              <w:sz w:val="18"/>
                            </w:rPr>
                            <w:t xml:space="preserve">                                                      Direzione Bilancio e Contratti</w:t>
                          </w:r>
                        </w:p>
                        <w:p w14:paraId="0A5DF36B" w14:textId="77777777" w:rsidR="00841A9B" w:rsidRDefault="00403D8E">
                          <w:pPr>
                            <w:textDirection w:val="btLr"/>
                          </w:pPr>
                          <w:r>
                            <w:rPr>
                              <w:rFonts w:ascii="Tahoma" w:eastAsia="Tahoma" w:hAnsi="Tahoma" w:cs="Tahoma"/>
                              <w:color w:val="000000"/>
                              <w:sz w:val="18"/>
                            </w:rPr>
                            <w:t xml:space="preserve">                                                      Staff Innovazione, Sviluppo e Coordinamento</w:t>
                          </w:r>
                        </w:p>
                        <w:p w14:paraId="515018B3" w14:textId="77777777" w:rsidR="00841A9B" w:rsidRDefault="00403D8E">
                          <w:pPr>
                            <w:spacing w:before="60"/>
                            <w:ind w:left="3022" w:firstLine="3022"/>
                            <w:textDirection w:val="btLr"/>
                          </w:pPr>
                          <w:r>
                            <w:rPr>
                              <w:rFonts w:ascii="Tahoma" w:eastAsia="Tahoma" w:hAnsi="Tahoma" w:cs="Tahoma"/>
                              <w:color w:val="000000"/>
                              <w:sz w:val="18"/>
                            </w:rPr>
                            <w:t>Via Vasco, 4 - 10124 Torino (TO)</w:t>
                          </w:r>
                          <w:r>
                            <w:rPr>
                              <w:rFonts w:ascii="Tahoma" w:eastAsia="Tahoma" w:hAnsi="Tahoma" w:cs="Tahoma"/>
                              <w:color w:val="000000"/>
                              <w:sz w:val="18"/>
                            </w:rPr>
                            <w:br/>
                            <w:t>referenti.trasparenza@unito.it</w:t>
                          </w:r>
                        </w:p>
                      </w:txbxContent>
                    </wps:txbx>
                    <wps:bodyPr spcFirstLastPara="1" wrap="square" lIns="91425" tIns="45700" rIns="91425" bIns="45700" anchor="t" anchorCtr="0">
                      <a:noAutofit/>
                    </wps:bodyPr>
                  </wps:wsp>
                </a:graphicData>
              </a:graphic>
            </wp:anchor>
          </w:drawing>
        </mc:Choice>
        <mc:Fallback>
          <w:pict>
            <v:rect w14:anchorId="5ADDE892" id="Rettangolo 4" o:spid="_x0000_s1026" style="position:absolute;margin-left:-139pt;margin-top:759pt;width:596.2pt;height:85.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" filled="f" stroked="f">
              <v:textbox inset="2.53958mm,1.2694mm,2.53958mm,1.2694mm">
                <w:txbxContent>
                  <w:p w14:paraId="1A97D272" w14:textId="77777777" w:rsidR="00841A9B" w:rsidRDefault="00403D8E">
                    <w:pPr>
                      <w:textDirection w:val="btLr"/>
                    </w:pPr>
                    <w:r>
                      <w:rPr>
                        <w:rFonts w:ascii="Tahoma" w:eastAsia="Tahoma" w:hAnsi="Tahoma" w:cs="Tahoma"/>
                        <w:color w:val="000000"/>
                        <w:sz w:val="18"/>
                      </w:rPr>
                      <w:t xml:space="preserve">                                                      </w:t>
                    </w:r>
                  </w:p>
                  <w:p w14:paraId="4D71307C" w14:textId="77777777" w:rsidR="00841A9B" w:rsidRDefault="00403D8E">
                    <w:pPr>
                      <w:textDirection w:val="btLr"/>
                    </w:pPr>
                    <w:r>
                      <w:rPr>
                        <w:rFonts w:ascii="Tahoma" w:eastAsia="Tahoma" w:hAnsi="Tahoma" w:cs="Tahoma"/>
                        <w:color w:val="000000"/>
                        <w:sz w:val="18"/>
                      </w:rPr>
                      <w:t xml:space="preserve">                                                      Direzione Bilancio e Contratti</w:t>
                    </w:r>
                  </w:p>
                  <w:p w14:paraId="0A5DF36B" w14:textId="77777777" w:rsidR="00841A9B" w:rsidRDefault="00403D8E">
                    <w:pPr>
                      <w:textDirection w:val="btLr"/>
                    </w:pPr>
                    <w:r>
                      <w:rPr>
                        <w:rFonts w:ascii="Tahoma" w:eastAsia="Tahoma" w:hAnsi="Tahoma" w:cs="Tahoma"/>
                        <w:color w:val="000000"/>
                        <w:sz w:val="18"/>
                      </w:rPr>
                      <w:t xml:space="preserve">                                                      Staff Innovazione, Sviluppo e Coordinamento</w:t>
                    </w:r>
                  </w:p>
                  <w:p w14:paraId="515018B3" w14:textId="77777777" w:rsidR="00841A9B" w:rsidRDefault="00403D8E">
                    <w:pPr>
                      <w:spacing w:before="60"/>
                      <w:ind w:left="3022" w:firstLine="3022"/>
                      <w:textDirection w:val="btLr"/>
                    </w:pPr>
                    <w:r>
                      <w:rPr>
                        <w:rFonts w:ascii="Tahoma" w:eastAsia="Tahoma" w:hAnsi="Tahoma" w:cs="Tahoma"/>
                        <w:color w:val="000000"/>
                        <w:sz w:val="18"/>
                      </w:rPr>
                      <w:t>Via Vasco, 4 - 10124 Torino (TO)</w:t>
                    </w:r>
                    <w:r>
                      <w:rPr>
                        <w:rFonts w:ascii="Tahoma" w:eastAsia="Tahoma" w:hAnsi="Tahoma" w:cs="Tahoma"/>
                        <w:color w:val="000000"/>
                        <w:sz w:val="18"/>
                      </w:rPr>
                      <w:br/>
                      <w:t>referenti.trasparenza@unito.it</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98DCB" w14:textId="77777777" w:rsidR="006B6F89" w:rsidRDefault="006B6F89">
      <w:r>
        <w:separator/>
      </w:r>
    </w:p>
  </w:footnote>
  <w:footnote w:type="continuationSeparator" w:id="0">
    <w:p w14:paraId="46F11968" w14:textId="77777777" w:rsidR="006B6F89" w:rsidRDefault="006B6F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236C" w14:textId="77777777" w:rsidR="00841A9B" w:rsidRDefault="00403D8E">
    <w:pPr>
      <w:pBdr>
        <w:top w:val="nil"/>
        <w:left w:val="nil"/>
        <w:bottom w:val="nil"/>
        <w:right w:val="nil"/>
        <w:between w:val="nil"/>
      </w:pBdr>
      <w:tabs>
        <w:tab w:val="center" w:pos="4819"/>
        <w:tab w:val="right" w:pos="9638"/>
      </w:tabs>
      <w:ind w:left="420"/>
      <w:rPr>
        <w:color w:val="000000"/>
      </w:rPr>
    </w:pPr>
    <w:r>
      <w:rPr>
        <w:noProof/>
        <w:color w:val="000000"/>
      </w:rPr>
      <w:drawing>
        <wp:anchor distT="0" distB="0" distL="0" distR="0" simplePos="0" relativeHeight="251658240" behindDoc="1" locked="0" layoutInCell="1" hidden="0" allowOverlap="1" wp14:anchorId="2D36E6FD" wp14:editId="2E48477C">
          <wp:simplePos x="0" y="0"/>
          <wp:positionH relativeFrom="page">
            <wp:posOffset>97</wp:posOffset>
          </wp:positionH>
          <wp:positionV relativeFrom="page">
            <wp:posOffset>0</wp:posOffset>
          </wp:positionV>
          <wp:extent cx="7560000" cy="1069560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60000" cy="106956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7536" w14:textId="77777777" w:rsidR="00841A9B" w:rsidRDefault="00403D8E">
    <w:pPr>
      <w:pBdr>
        <w:top w:val="nil"/>
        <w:left w:val="nil"/>
        <w:bottom w:val="nil"/>
        <w:right w:val="nil"/>
        <w:between w:val="nil"/>
      </w:pBdr>
      <w:tabs>
        <w:tab w:val="center" w:pos="4819"/>
        <w:tab w:val="right" w:pos="9638"/>
      </w:tabs>
      <w:rPr>
        <w:color w:val="000000"/>
      </w:rPr>
    </w:pPr>
    <w:r>
      <w:rPr>
        <w:noProof/>
        <w:color w:val="000000"/>
      </w:rPr>
      <w:drawing>
        <wp:anchor distT="0" distB="0" distL="0" distR="0" simplePos="0" relativeHeight="251659264" behindDoc="1" locked="0" layoutInCell="1" hidden="0" allowOverlap="1" wp14:anchorId="25EB3624" wp14:editId="5EAC067F">
          <wp:simplePos x="0" y="0"/>
          <wp:positionH relativeFrom="page">
            <wp:posOffset>-126668</wp:posOffset>
          </wp:positionH>
          <wp:positionV relativeFrom="margin">
            <wp:align>center</wp:align>
          </wp:positionV>
          <wp:extent cx="7560310" cy="10699115"/>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0310" cy="106991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2A64"/>
    <w:multiLevelType w:val="hybridMultilevel"/>
    <w:tmpl w:val="DD1AABC8"/>
    <w:lvl w:ilvl="0" w:tplc="955A36A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675D85"/>
    <w:multiLevelType w:val="hybridMultilevel"/>
    <w:tmpl w:val="7D187938"/>
    <w:lvl w:ilvl="0" w:tplc="D546748C">
      <w:numFmt w:val="bullet"/>
      <w:lvlText w:val="-"/>
      <w:lvlJc w:val="left"/>
      <w:pPr>
        <w:ind w:left="720" w:hanging="360"/>
      </w:pPr>
      <w:rPr>
        <w:rFonts w:ascii="Georgia" w:eastAsia="Times New Roman" w:hAnsi="Georgi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1336BEC"/>
    <w:multiLevelType w:val="hybridMultilevel"/>
    <w:tmpl w:val="071E4626"/>
    <w:lvl w:ilvl="0" w:tplc="04100003">
      <w:start w:val="1"/>
      <w:numFmt w:val="bullet"/>
      <w:lvlText w:val="o"/>
      <w:lvlJc w:val="left"/>
      <w:pPr>
        <w:ind w:left="770" w:hanging="360"/>
      </w:pPr>
      <w:rPr>
        <w:rFonts w:ascii="Courier New" w:hAnsi="Courier New" w:cs="Courier New"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3" w15:restartNumberingAfterBreak="0">
    <w:nsid w:val="5B0B032E"/>
    <w:multiLevelType w:val="hybridMultilevel"/>
    <w:tmpl w:val="7DC43592"/>
    <w:lvl w:ilvl="0" w:tplc="E8AC9A78">
      <w:start w:val="8"/>
      <w:numFmt w:val="bullet"/>
      <w:lvlText w:val="-"/>
      <w:lvlJc w:val="left"/>
      <w:pPr>
        <w:ind w:left="5472" w:hanging="360"/>
      </w:pPr>
      <w:rPr>
        <w:rFonts w:ascii="Times New Roman" w:eastAsia="Calibri" w:hAnsi="Times New Roman" w:cs="Times New Roman" w:hint="default"/>
      </w:rPr>
    </w:lvl>
    <w:lvl w:ilvl="1" w:tplc="04100003" w:tentative="1">
      <w:start w:val="1"/>
      <w:numFmt w:val="bullet"/>
      <w:lvlText w:val="o"/>
      <w:lvlJc w:val="left"/>
      <w:pPr>
        <w:ind w:left="6192" w:hanging="360"/>
      </w:pPr>
      <w:rPr>
        <w:rFonts w:ascii="Courier New" w:hAnsi="Courier New" w:cs="Courier New" w:hint="default"/>
      </w:rPr>
    </w:lvl>
    <w:lvl w:ilvl="2" w:tplc="04100005" w:tentative="1">
      <w:start w:val="1"/>
      <w:numFmt w:val="bullet"/>
      <w:lvlText w:val=""/>
      <w:lvlJc w:val="left"/>
      <w:pPr>
        <w:ind w:left="6912" w:hanging="360"/>
      </w:pPr>
      <w:rPr>
        <w:rFonts w:ascii="Wingdings" w:hAnsi="Wingdings" w:hint="default"/>
      </w:rPr>
    </w:lvl>
    <w:lvl w:ilvl="3" w:tplc="04100001" w:tentative="1">
      <w:start w:val="1"/>
      <w:numFmt w:val="bullet"/>
      <w:lvlText w:val=""/>
      <w:lvlJc w:val="left"/>
      <w:pPr>
        <w:ind w:left="7632" w:hanging="360"/>
      </w:pPr>
      <w:rPr>
        <w:rFonts w:ascii="Symbol" w:hAnsi="Symbol" w:hint="default"/>
      </w:rPr>
    </w:lvl>
    <w:lvl w:ilvl="4" w:tplc="04100003" w:tentative="1">
      <w:start w:val="1"/>
      <w:numFmt w:val="bullet"/>
      <w:lvlText w:val="o"/>
      <w:lvlJc w:val="left"/>
      <w:pPr>
        <w:ind w:left="8352" w:hanging="360"/>
      </w:pPr>
      <w:rPr>
        <w:rFonts w:ascii="Courier New" w:hAnsi="Courier New" w:cs="Courier New" w:hint="default"/>
      </w:rPr>
    </w:lvl>
    <w:lvl w:ilvl="5" w:tplc="04100005" w:tentative="1">
      <w:start w:val="1"/>
      <w:numFmt w:val="bullet"/>
      <w:lvlText w:val=""/>
      <w:lvlJc w:val="left"/>
      <w:pPr>
        <w:ind w:left="9072" w:hanging="360"/>
      </w:pPr>
      <w:rPr>
        <w:rFonts w:ascii="Wingdings" w:hAnsi="Wingdings" w:hint="default"/>
      </w:rPr>
    </w:lvl>
    <w:lvl w:ilvl="6" w:tplc="04100001" w:tentative="1">
      <w:start w:val="1"/>
      <w:numFmt w:val="bullet"/>
      <w:lvlText w:val=""/>
      <w:lvlJc w:val="left"/>
      <w:pPr>
        <w:ind w:left="9792" w:hanging="360"/>
      </w:pPr>
      <w:rPr>
        <w:rFonts w:ascii="Symbol" w:hAnsi="Symbol" w:hint="default"/>
      </w:rPr>
    </w:lvl>
    <w:lvl w:ilvl="7" w:tplc="04100003" w:tentative="1">
      <w:start w:val="1"/>
      <w:numFmt w:val="bullet"/>
      <w:lvlText w:val="o"/>
      <w:lvlJc w:val="left"/>
      <w:pPr>
        <w:ind w:left="10512" w:hanging="360"/>
      </w:pPr>
      <w:rPr>
        <w:rFonts w:ascii="Courier New" w:hAnsi="Courier New" w:cs="Courier New" w:hint="default"/>
      </w:rPr>
    </w:lvl>
    <w:lvl w:ilvl="8" w:tplc="04100005" w:tentative="1">
      <w:start w:val="1"/>
      <w:numFmt w:val="bullet"/>
      <w:lvlText w:val=""/>
      <w:lvlJc w:val="left"/>
      <w:pPr>
        <w:ind w:left="11232" w:hanging="360"/>
      </w:pPr>
      <w:rPr>
        <w:rFonts w:ascii="Wingdings" w:hAnsi="Wingdings" w:hint="default"/>
      </w:rPr>
    </w:lvl>
  </w:abstractNum>
  <w:abstractNum w:abstractNumId="4" w15:restartNumberingAfterBreak="0">
    <w:nsid w:val="77F3681F"/>
    <w:multiLevelType w:val="hybridMultilevel"/>
    <w:tmpl w:val="AA7E1F14"/>
    <w:lvl w:ilvl="0" w:tplc="9788AE30">
      <w:start w:val="1"/>
      <w:numFmt w:val="bullet"/>
      <w:lvlText w:val="□"/>
      <w:lvlJc w:val="left"/>
      <w:pPr>
        <w:ind w:left="721" w:hanging="360"/>
      </w:pPr>
      <w:rPr>
        <w:rFonts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A9B"/>
    <w:rsid w:val="00010696"/>
    <w:rsid w:val="00025A0F"/>
    <w:rsid w:val="00085079"/>
    <w:rsid w:val="000B1DEF"/>
    <w:rsid w:val="000B2D64"/>
    <w:rsid w:val="000E0B19"/>
    <w:rsid w:val="000E3939"/>
    <w:rsid w:val="0010572D"/>
    <w:rsid w:val="001251D6"/>
    <w:rsid w:val="00156D8D"/>
    <w:rsid w:val="00173A22"/>
    <w:rsid w:val="001A0934"/>
    <w:rsid w:val="001E2EFC"/>
    <w:rsid w:val="0024020B"/>
    <w:rsid w:val="0024549F"/>
    <w:rsid w:val="00257F82"/>
    <w:rsid w:val="00273C10"/>
    <w:rsid w:val="00290F59"/>
    <w:rsid w:val="002A47E1"/>
    <w:rsid w:val="002A7D52"/>
    <w:rsid w:val="00327B39"/>
    <w:rsid w:val="00387402"/>
    <w:rsid w:val="003A022D"/>
    <w:rsid w:val="003A0E6C"/>
    <w:rsid w:val="003A4D9D"/>
    <w:rsid w:val="003A5DC3"/>
    <w:rsid w:val="003C2C59"/>
    <w:rsid w:val="00403D8E"/>
    <w:rsid w:val="0041275B"/>
    <w:rsid w:val="00426DA7"/>
    <w:rsid w:val="00432D25"/>
    <w:rsid w:val="004525DE"/>
    <w:rsid w:val="0045303C"/>
    <w:rsid w:val="00461D70"/>
    <w:rsid w:val="00497521"/>
    <w:rsid w:val="004A5506"/>
    <w:rsid w:val="004B4335"/>
    <w:rsid w:val="004C17D5"/>
    <w:rsid w:val="00502824"/>
    <w:rsid w:val="00516A30"/>
    <w:rsid w:val="005211D9"/>
    <w:rsid w:val="00522A0E"/>
    <w:rsid w:val="00527A6E"/>
    <w:rsid w:val="005646E5"/>
    <w:rsid w:val="00565A14"/>
    <w:rsid w:val="005B0A59"/>
    <w:rsid w:val="005C0C34"/>
    <w:rsid w:val="005D75ED"/>
    <w:rsid w:val="006124E5"/>
    <w:rsid w:val="00614F19"/>
    <w:rsid w:val="00642BA9"/>
    <w:rsid w:val="00666CA3"/>
    <w:rsid w:val="00667E95"/>
    <w:rsid w:val="006B6F89"/>
    <w:rsid w:val="006D42DB"/>
    <w:rsid w:val="006E3196"/>
    <w:rsid w:val="007044B1"/>
    <w:rsid w:val="007359F6"/>
    <w:rsid w:val="00757ADB"/>
    <w:rsid w:val="00760374"/>
    <w:rsid w:val="00760A24"/>
    <w:rsid w:val="00776BE0"/>
    <w:rsid w:val="007920B0"/>
    <w:rsid w:val="007C3F9C"/>
    <w:rsid w:val="007C7089"/>
    <w:rsid w:val="008006E8"/>
    <w:rsid w:val="00802FEB"/>
    <w:rsid w:val="008117DF"/>
    <w:rsid w:val="00812B1C"/>
    <w:rsid w:val="00836296"/>
    <w:rsid w:val="00841A9B"/>
    <w:rsid w:val="008B7291"/>
    <w:rsid w:val="009264B7"/>
    <w:rsid w:val="00937095"/>
    <w:rsid w:val="009772AE"/>
    <w:rsid w:val="00977514"/>
    <w:rsid w:val="009C7354"/>
    <w:rsid w:val="009C7EA8"/>
    <w:rsid w:val="009F3A5A"/>
    <w:rsid w:val="00A577AB"/>
    <w:rsid w:val="00A62B40"/>
    <w:rsid w:val="00AE7B6E"/>
    <w:rsid w:val="00B62F4C"/>
    <w:rsid w:val="00B80BCE"/>
    <w:rsid w:val="00BA69F0"/>
    <w:rsid w:val="00BB4BEE"/>
    <w:rsid w:val="00BB709A"/>
    <w:rsid w:val="00BC1319"/>
    <w:rsid w:val="00BE2CC0"/>
    <w:rsid w:val="00BF17DF"/>
    <w:rsid w:val="00C177CE"/>
    <w:rsid w:val="00C67703"/>
    <w:rsid w:val="00C708A7"/>
    <w:rsid w:val="00C95628"/>
    <w:rsid w:val="00C960E1"/>
    <w:rsid w:val="00CC393C"/>
    <w:rsid w:val="00CD5A6B"/>
    <w:rsid w:val="00CE5A76"/>
    <w:rsid w:val="00CF2C59"/>
    <w:rsid w:val="00D20A1A"/>
    <w:rsid w:val="00D22C48"/>
    <w:rsid w:val="00D321DC"/>
    <w:rsid w:val="00DC628E"/>
    <w:rsid w:val="00DE1756"/>
    <w:rsid w:val="00DF4F9D"/>
    <w:rsid w:val="00E0353E"/>
    <w:rsid w:val="00E51251"/>
    <w:rsid w:val="00E52564"/>
    <w:rsid w:val="00E6485B"/>
    <w:rsid w:val="00E908AB"/>
    <w:rsid w:val="00E92089"/>
    <w:rsid w:val="00EC3577"/>
    <w:rsid w:val="00F63DA7"/>
    <w:rsid w:val="00F654BF"/>
    <w:rsid w:val="00F86076"/>
    <w:rsid w:val="00F93A3B"/>
    <w:rsid w:val="00F972CE"/>
    <w:rsid w:val="00FA12B8"/>
    <w:rsid w:val="00FC2018"/>
    <w:rsid w:val="00FD2C18"/>
    <w:rsid w:val="00FE0FD9"/>
    <w:rsid w:val="00FE44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F9D87"/>
  <w15:docId w15:val="{65485A79-2ADE-4938-A2B2-D5C5F370D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291F4B"/>
    <w:pPr>
      <w:tabs>
        <w:tab w:val="center" w:pos="4819"/>
        <w:tab w:val="right" w:pos="9638"/>
      </w:tabs>
    </w:pPr>
  </w:style>
  <w:style w:type="character" w:customStyle="1" w:styleId="IntestazioneCarattere">
    <w:name w:val="Intestazione Carattere"/>
    <w:basedOn w:val="Carpredefinitoparagrafo"/>
    <w:link w:val="Intestazione"/>
    <w:uiPriority w:val="99"/>
    <w:rsid w:val="00291F4B"/>
  </w:style>
  <w:style w:type="paragraph" w:styleId="Pidipagina">
    <w:name w:val="footer"/>
    <w:basedOn w:val="Normale"/>
    <w:link w:val="PidipaginaCarattere"/>
    <w:uiPriority w:val="99"/>
    <w:unhideWhenUsed/>
    <w:rsid w:val="00291F4B"/>
    <w:pPr>
      <w:tabs>
        <w:tab w:val="center" w:pos="4819"/>
        <w:tab w:val="right" w:pos="9638"/>
      </w:tabs>
    </w:pPr>
  </w:style>
  <w:style w:type="character" w:customStyle="1" w:styleId="PidipaginaCarattere">
    <w:name w:val="Piè di pagina Carattere"/>
    <w:basedOn w:val="Carpredefinitoparagrafo"/>
    <w:link w:val="Pidipagina"/>
    <w:uiPriority w:val="99"/>
    <w:rsid w:val="00291F4B"/>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Collegamentoipertestuale">
    <w:name w:val="Hyperlink"/>
    <w:basedOn w:val="Carpredefinitoparagrafo"/>
    <w:uiPriority w:val="99"/>
    <w:unhideWhenUsed/>
    <w:rsid w:val="00953FC3"/>
    <w:rPr>
      <w:color w:val="0000FF"/>
      <w:u w:val="single"/>
    </w:rPr>
  </w:style>
  <w:style w:type="character" w:styleId="Collegamentovisitato">
    <w:name w:val="FollowedHyperlink"/>
    <w:basedOn w:val="Carpredefinitoparagrafo"/>
    <w:uiPriority w:val="99"/>
    <w:semiHidden/>
    <w:unhideWhenUsed/>
    <w:rsid w:val="00E331D6"/>
    <w:rPr>
      <w:color w:val="954F72" w:themeColor="followedHyperlink"/>
      <w:u w:val="single"/>
    </w:rPr>
  </w:style>
  <w:style w:type="paragraph" w:styleId="NormaleWeb">
    <w:name w:val="Normal (Web)"/>
    <w:basedOn w:val="Normale"/>
    <w:uiPriority w:val="99"/>
    <w:unhideWhenUsed/>
    <w:rsid w:val="0072024D"/>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Carpredefinitoparagrafo"/>
    <w:rsid w:val="0072024D"/>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B80BCE"/>
    <w:pPr>
      <w:ind w:left="720"/>
      <w:contextualSpacing/>
    </w:pPr>
  </w:style>
  <w:style w:type="table" w:customStyle="1" w:styleId="Grigliatabella1">
    <w:name w:val="Griglia tabella1"/>
    <w:basedOn w:val="Tabellanormale"/>
    <w:next w:val="Grigliatabella"/>
    <w:uiPriority w:val="39"/>
    <w:rsid w:val="00426DA7"/>
    <w:rPr>
      <w:rFonts w:asciiTheme="minorHAnsi" w:eastAsiaTheme="minorHAnsi" w:hAnsiTheme="minorHAnsi" w:cstheme="minorBidi"/>
      <w:sz w:val="22"/>
      <w:szCs w:val="22"/>
      <w:lang w:val="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426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5A0F"/>
    <w:pPr>
      <w:autoSpaceDE w:val="0"/>
      <w:autoSpaceDN w:val="0"/>
      <w:adjustRightInd w:val="0"/>
    </w:pPr>
    <w:rPr>
      <w:rFonts w:ascii="Georgia" w:hAnsi="Georgia" w:cs="Georgia"/>
      <w:color w:val="000000"/>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locked/>
    <w:rsid w:val="00105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6dKtm1jj8i5U5LleKy24zAkmawQ==">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Pages>
  <Words>580</Words>
  <Characters>3310</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Universita Degli Studi Di Torino</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Stefania Cibien</cp:lastModifiedBy>
  <cp:revision>40</cp:revision>
  <cp:lastPrinted>2023-04-18T13:07:00Z</cp:lastPrinted>
  <dcterms:created xsi:type="dcterms:W3CDTF">2023-05-11T09:40:00Z</dcterms:created>
  <dcterms:modified xsi:type="dcterms:W3CDTF">2026-02-13T11:29:00Z</dcterms:modified>
</cp:coreProperties>
</file>