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rsidR="0040568F" w:rsidRDefault="0040568F">
      <w:pPr>
        <w:pStyle w:val="Pidipagina"/>
        <w:tabs>
          <w:tab w:val="clear" w:pos="4819"/>
          <w:tab w:val="clear" w:pos="9638"/>
        </w:tabs>
        <w:spacing w:line="360" w:lineRule="auto"/>
        <w:jc w:val="center"/>
        <w:rPr>
          <w:rFonts w:ascii="Georgia" w:hAnsi="Georgia" w:cs="Georgia"/>
          <w:b/>
          <w:szCs w:val="22"/>
        </w:rPr>
      </w:pPr>
    </w:p>
    <w:p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rsidR="0040568F" w:rsidRDefault="0040568F">
      <w:pPr>
        <w:suppressAutoHyphens w:val="0"/>
        <w:rPr>
          <w:rFonts w:ascii="Georgia" w:hAnsi="Georgia" w:cs="Georgia"/>
          <w:i/>
          <w:szCs w:val="22"/>
        </w:rPr>
      </w:pPr>
    </w:p>
    <w:p w:rsidR="00983E5C" w:rsidRDefault="00983E5C">
      <w:pPr>
        <w:pStyle w:val="Corpotesto"/>
        <w:ind w:left="6372"/>
        <w:rPr>
          <w:rFonts w:ascii="Georgia" w:hAnsi="Georgia" w:cs="Georgia"/>
          <w:sz w:val="22"/>
          <w:szCs w:val="22"/>
        </w:rPr>
      </w:pPr>
    </w:p>
    <w:p w:rsidR="0040568F" w:rsidRDefault="0040568F">
      <w:pPr>
        <w:pStyle w:val="Corpotesto"/>
        <w:ind w:left="6372"/>
        <w:rPr>
          <w:rFonts w:ascii="Georgia" w:hAnsi="Georgia" w:cs="Georgia"/>
          <w:bCs/>
          <w:sz w:val="22"/>
          <w:szCs w:val="22"/>
        </w:rPr>
      </w:pPr>
      <w:r>
        <w:rPr>
          <w:rFonts w:ascii="Georgia" w:hAnsi="Georgia" w:cs="Georgia"/>
          <w:sz w:val="22"/>
          <w:szCs w:val="22"/>
        </w:rPr>
        <w:t>Spett.le</w:t>
      </w:r>
    </w:p>
    <w:p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rsidR="0040568F" w:rsidRDefault="0040568F">
      <w:pPr>
        <w:pStyle w:val="Corpotesto"/>
        <w:ind w:left="6372"/>
        <w:rPr>
          <w:rFonts w:ascii="Georgia" w:hAnsi="Georgia" w:cs="Georgia"/>
          <w:sz w:val="22"/>
          <w:szCs w:val="22"/>
        </w:rPr>
      </w:pPr>
      <w:r>
        <w:rPr>
          <w:rFonts w:ascii="Georgia" w:hAnsi="Georgia" w:cs="Georgia"/>
          <w:sz w:val="22"/>
          <w:szCs w:val="22"/>
        </w:rPr>
        <w:t>via Verdi n. 8</w:t>
      </w:r>
    </w:p>
    <w:p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rsidR="0040568F" w:rsidRDefault="0040568F">
      <w:pPr>
        <w:pStyle w:val="Corpotesto"/>
        <w:rPr>
          <w:rFonts w:ascii="Georgia" w:hAnsi="Georgia" w:cs="Georgia"/>
          <w:b/>
          <w:shd w:val="clear" w:color="auto" w:fill="FFFF00"/>
        </w:rPr>
      </w:pPr>
    </w:p>
    <w:p w:rsidR="00983E5C" w:rsidRDefault="00983E5C">
      <w:pPr>
        <w:pStyle w:val="Corpotesto"/>
        <w:rPr>
          <w:rFonts w:ascii="Georgia" w:hAnsi="Georgia" w:cs="Georgia"/>
          <w:b/>
          <w:shd w:val="clear" w:color="auto" w:fill="FFFF00"/>
        </w:rPr>
      </w:pPr>
    </w:p>
    <w:p w:rsidR="00E24CA7" w:rsidRDefault="00E24CA7" w:rsidP="00E24CA7">
      <w:pPr>
        <w:widowControl w:val="0"/>
        <w:spacing w:line="100" w:lineRule="atLeast"/>
        <w:rPr>
          <w:rFonts w:ascii="Georgia" w:eastAsia="SimSun" w:hAnsi="Georgia" w:cs="Georgia"/>
          <w:b/>
          <w:kern w:val="1"/>
          <w:szCs w:val="22"/>
          <w:lang w:eastAsia="hi-IN" w:bidi="hi-IN"/>
        </w:rPr>
      </w:pPr>
    </w:p>
    <w:p w:rsidR="0040568F" w:rsidRDefault="00275884" w:rsidP="005B6042">
      <w:pPr>
        <w:widowControl w:val="0"/>
        <w:spacing w:line="100" w:lineRule="atLeast"/>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Procedura d’affidamento diretto </w:t>
      </w:r>
      <w:r w:rsidR="008A08BC">
        <w:rPr>
          <w:rFonts w:ascii="Georgia" w:eastAsia="SimSun" w:hAnsi="Georgia" w:cs="Georgia"/>
          <w:b/>
          <w:color w:val="000000"/>
          <w:kern w:val="1"/>
          <w:sz w:val="24"/>
          <w:szCs w:val="22"/>
          <w:lang w:eastAsia="hi-IN" w:bidi="hi-IN"/>
        </w:rPr>
        <w:t xml:space="preserve">per </w:t>
      </w:r>
      <w:r w:rsidR="00246A13">
        <w:rPr>
          <w:rFonts w:ascii="Georgia" w:eastAsia="SimSun" w:hAnsi="Georgia" w:cs="Georgia"/>
          <w:b/>
          <w:color w:val="000000"/>
          <w:kern w:val="1"/>
          <w:sz w:val="24"/>
          <w:szCs w:val="22"/>
          <w:lang w:eastAsia="hi-IN" w:bidi="hi-IN"/>
        </w:rPr>
        <w:t xml:space="preserve">il servizio </w:t>
      </w:r>
      <w:r w:rsidRPr="002A6675">
        <w:rPr>
          <w:rFonts w:ascii="Georgia" w:eastAsia="SimSun" w:hAnsi="Georgia" w:cs="Georgia"/>
          <w:b/>
          <w:color w:val="000000"/>
          <w:kern w:val="1"/>
          <w:sz w:val="24"/>
          <w:szCs w:val="22"/>
          <w:lang w:eastAsia="hi-IN" w:bidi="hi-IN"/>
        </w:rPr>
        <w:t>di “</w:t>
      </w:r>
      <w:r w:rsidR="00246A13">
        <w:rPr>
          <w:rFonts w:ascii="Georgia" w:eastAsia="SimSun" w:hAnsi="Georgia" w:cs="Georgia"/>
          <w:b/>
          <w:color w:val="000000"/>
          <w:kern w:val="1"/>
          <w:sz w:val="24"/>
          <w:szCs w:val="22"/>
          <w:lang w:eastAsia="hi-IN" w:bidi="hi-IN"/>
        </w:rPr>
        <w:t xml:space="preserve">analisi </w:t>
      </w:r>
      <w:r w:rsidR="006A5A53">
        <w:rPr>
          <w:rFonts w:ascii="Georgia" w:eastAsia="SimSun" w:hAnsi="Georgia" w:cs="Georgia"/>
          <w:b/>
          <w:color w:val="000000"/>
          <w:kern w:val="1"/>
          <w:sz w:val="24"/>
          <w:szCs w:val="22"/>
          <w:lang w:eastAsia="hi-IN" w:bidi="hi-IN"/>
        </w:rPr>
        <w:t>NIR di foraggi e granelle</w:t>
      </w:r>
      <w:r w:rsidRPr="002A6675">
        <w:rPr>
          <w:rFonts w:ascii="Georgia" w:eastAsia="SimSun" w:hAnsi="Georgia" w:cs="Georgia"/>
          <w:b/>
          <w:color w:val="000000"/>
          <w:kern w:val="1"/>
          <w:sz w:val="24"/>
          <w:szCs w:val="22"/>
          <w:lang w:eastAsia="hi-IN" w:bidi="hi-IN"/>
        </w:rPr>
        <w:t xml:space="preserve">”, per il Dipartimento di Scienze Agrarie Forestali e Alimentari (DISAFA) dell’Università degli Studi di Torino </w:t>
      </w:r>
      <w:r w:rsidR="00161C9F" w:rsidRPr="002A6675">
        <w:rPr>
          <w:rFonts w:ascii="Georgia" w:eastAsia="SimSun" w:hAnsi="Georgia" w:cs="Georgia"/>
          <w:b/>
          <w:color w:val="000000"/>
          <w:kern w:val="1"/>
          <w:sz w:val="24"/>
          <w:szCs w:val="22"/>
          <w:lang w:eastAsia="hi-IN" w:bidi="hi-IN"/>
        </w:rPr>
        <w:t xml:space="preserve">ai sensi dell’art. 50 comma 1 lettera b) del </w:t>
      </w:r>
      <w:proofErr w:type="spellStart"/>
      <w:r w:rsidR="00161C9F" w:rsidRPr="002A6675">
        <w:rPr>
          <w:rFonts w:ascii="Georgia" w:eastAsia="SimSun" w:hAnsi="Georgia" w:cs="Georgia"/>
          <w:b/>
          <w:color w:val="000000"/>
          <w:kern w:val="1"/>
          <w:sz w:val="24"/>
          <w:szCs w:val="22"/>
          <w:lang w:eastAsia="hi-IN" w:bidi="hi-IN"/>
        </w:rPr>
        <w:t>D.Lgs.</w:t>
      </w:r>
      <w:proofErr w:type="spellEnd"/>
      <w:r w:rsidR="00161C9F" w:rsidRPr="002A6675">
        <w:rPr>
          <w:rFonts w:ascii="Georgia" w:eastAsia="SimSun" w:hAnsi="Georgia" w:cs="Georgia"/>
          <w:b/>
          <w:color w:val="000000"/>
          <w:kern w:val="1"/>
          <w:sz w:val="24"/>
          <w:szCs w:val="22"/>
          <w:lang w:eastAsia="hi-IN" w:bidi="hi-IN"/>
        </w:rPr>
        <w:t xml:space="preserve"> 31 marzo 2023 n. 36 </w:t>
      </w:r>
      <w:r w:rsidRPr="002A6675">
        <w:rPr>
          <w:rFonts w:ascii="Georgia" w:eastAsia="SimSun" w:hAnsi="Georgia" w:cs="Georgia"/>
          <w:b/>
          <w:color w:val="000000"/>
          <w:kern w:val="1"/>
          <w:sz w:val="24"/>
          <w:szCs w:val="22"/>
          <w:lang w:eastAsia="hi-IN" w:bidi="hi-IN"/>
        </w:rPr>
        <w:t>– Importo stimato €</w:t>
      </w:r>
      <w:r w:rsidR="006A5A53">
        <w:rPr>
          <w:rFonts w:ascii="Georgia" w:eastAsia="SimSun" w:hAnsi="Georgia" w:cs="Georgia"/>
          <w:b/>
          <w:color w:val="000000"/>
          <w:kern w:val="1"/>
          <w:sz w:val="24"/>
          <w:szCs w:val="22"/>
          <w:lang w:eastAsia="hi-IN" w:bidi="hi-IN"/>
        </w:rPr>
        <w:t xml:space="preserve"> 7100,00 </w:t>
      </w:r>
      <w:r w:rsidRPr="002A6675">
        <w:rPr>
          <w:rFonts w:ascii="Georgia" w:eastAsia="SimSun" w:hAnsi="Georgia" w:cs="Georgia"/>
          <w:b/>
          <w:color w:val="000000"/>
          <w:kern w:val="1"/>
          <w:sz w:val="24"/>
          <w:szCs w:val="22"/>
          <w:lang w:eastAsia="hi-IN" w:bidi="hi-IN"/>
        </w:rPr>
        <w:t xml:space="preserve">oltre IVA di legge – CIG: </w:t>
      </w:r>
      <w:r w:rsidR="00246A13">
        <w:rPr>
          <w:rFonts w:ascii="Georgia" w:eastAsia="SimSun" w:hAnsi="Georgia" w:cs="Georgia"/>
          <w:b/>
          <w:color w:val="000000"/>
          <w:kern w:val="1"/>
          <w:sz w:val="24"/>
          <w:szCs w:val="22"/>
          <w:lang w:eastAsia="hi-IN" w:bidi="hi-IN"/>
        </w:rPr>
        <w:t>DA ASSEGNARE</w:t>
      </w:r>
      <w:r w:rsidR="00CA089C" w:rsidRPr="002A6675">
        <w:rPr>
          <w:rFonts w:ascii="Georgia" w:eastAsia="SimSun" w:hAnsi="Georgia" w:cs="Georgia"/>
          <w:b/>
          <w:color w:val="000000"/>
          <w:kern w:val="1"/>
          <w:sz w:val="24"/>
          <w:szCs w:val="22"/>
          <w:lang w:eastAsia="hi-IN" w:bidi="hi-IN"/>
        </w:rPr>
        <w:t xml:space="preserve"> </w:t>
      </w:r>
      <w:r w:rsidRPr="002A6675">
        <w:rPr>
          <w:rFonts w:ascii="Georgia" w:eastAsia="SimSun" w:hAnsi="Georgia" w:cs="Georgia"/>
          <w:b/>
          <w:color w:val="000000"/>
          <w:kern w:val="1"/>
          <w:sz w:val="24"/>
          <w:szCs w:val="22"/>
          <w:lang w:eastAsia="hi-IN" w:bidi="hi-IN"/>
        </w:rPr>
        <w:t xml:space="preserve">- CUP </w:t>
      </w:r>
      <w:r w:rsidR="006A5A53" w:rsidRPr="006A5A53">
        <w:rPr>
          <w:rFonts w:ascii="Georgia" w:hAnsi="Georgia" w:cs="Times New Roman"/>
          <w:b/>
          <w:color w:val="000000"/>
          <w:sz w:val="24"/>
          <w:szCs w:val="24"/>
          <w:lang w:eastAsia="it-IT"/>
        </w:rPr>
        <w:t>D53D23011510006</w:t>
      </w:r>
    </w:p>
    <w:p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bookmarkStart w:id="0" w:name="_GoBack"/>
      <w:bookmarkEnd w:id="0"/>
    </w:p>
    <w:p w:rsidR="0040568F" w:rsidRDefault="0040568F">
      <w:pPr>
        <w:suppressAutoHyphens w:val="0"/>
        <w:spacing w:line="360" w:lineRule="auto"/>
        <w:jc w:val="left"/>
        <w:rPr>
          <w:rFonts w:ascii="Georgia" w:hAnsi="Georgia" w:cs="Georgia"/>
          <w:szCs w:val="22"/>
        </w:rPr>
      </w:pPr>
    </w:p>
    <w:p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rsidR="0040568F" w:rsidRDefault="0040568F">
      <w:pPr>
        <w:pStyle w:val="Corpotesto"/>
        <w:rPr>
          <w:rFonts w:ascii="Georgia" w:hAnsi="Georgia" w:cs="Georgia"/>
          <w:b/>
          <w:sz w:val="22"/>
          <w:szCs w:val="22"/>
        </w:rPr>
      </w:pPr>
    </w:p>
    <w:p w:rsidR="00983E5C" w:rsidRDefault="00983E5C">
      <w:pPr>
        <w:pStyle w:val="Corpodeltesto22"/>
        <w:spacing w:line="360" w:lineRule="auto"/>
        <w:jc w:val="center"/>
        <w:rPr>
          <w:rFonts w:ascii="Georgia" w:hAnsi="Georgia" w:cs="Georgia"/>
          <w:b/>
          <w:sz w:val="22"/>
          <w:szCs w:val="22"/>
        </w:rPr>
      </w:pPr>
    </w:p>
    <w:p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rsidR="0040568F" w:rsidRDefault="0040568F">
      <w:pPr>
        <w:pStyle w:val="Default"/>
        <w:rPr>
          <w:rFonts w:ascii="Georgia" w:hAnsi="Georgia" w:cs="Georgia"/>
          <w:b/>
          <w:bCs/>
          <w:sz w:val="22"/>
          <w:szCs w:val="22"/>
        </w:rPr>
      </w:pPr>
    </w:p>
    <w:p w:rsidR="0040568F" w:rsidRDefault="0040568F">
      <w:pPr>
        <w:pStyle w:val="Default"/>
        <w:rPr>
          <w:rFonts w:ascii="Georgia" w:hAnsi="Georgia" w:cs="Georgia"/>
          <w:sz w:val="22"/>
          <w:szCs w:val="22"/>
        </w:rPr>
      </w:pPr>
    </w:p>
    <w:p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sz w:val="22"/>
          <w:szCs w:val="22"/>
        </w:rPr>
        <w:lastRenderedPageBreak/>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rsidR="0040568F" w:rsidRDefault="0040568F">
      <w:pPr>
        <w:pStyle w:val="Default"/>
        <w:jc w:val="both"/>
      </w:pPr>
      <w:r>
        <w:rPr>
          <w:rFonts w:ascii="Georgia" w:hAnsi="Georgia" w:cs="Georgia"/>
          <w:color w:val="auto"/>
          <w:sz w:val="22"/>
          <w:szCs w:val="22"/>
        </w:rPr>
        <w:t>______________________________________________________________________</w:t>
      </w:r>
    </w:p>
    <w:p w:rsidR="0040568F" w:rsidRDefault="0040568F">
      <w:pPr>
        <w:pStyle w:val="Default"/>
        <w:jc w:val="both"/>
      </w:pPr>
    </w:p>
    <w:p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2A6675">
        <w:rPr>
          <w:rFonts w:ascii="Georgia" w:hAnsi="Georgia" w:cs="Georgia"/>
          <w:color w:val="auto"/>
          <w:sz w:val="22"/>
          <w:szCs w:val="22"/>
        </w:rPr>
        <w:t xml:space="preserve">del </w:t>
      </w:r>
      <w:proofErr w:type="spellStart"/>
      <w:r w:rsidR="00161C9F" w:rsidRPr="002A6675">
        <w:rPr>
          <w:rFonts w:ascii="Georgia" w:hAnsi="Georgia" w:cs="Georgia"/>
          <w:color w:val="auto"/>
          <w:sz w:val="22"/>
          <w:szCs w:val="22"/>
        </w:rPr>
        <w:t>D.Lgs.</w:t>
      </w:r>
      <w:proofErr w:type="spellEnd"/>
      <w:r w:rsidR="00161C9F" w:rsidRPr="002A6675">
        <w:rPr>
          <w:rFonts w:ascii="Georgia" w:hAnsi="Georgia" w:cs="Georgia"/>
          <w:color w:val="auto"/>
          <w:sz w:val="22"/>
          <w:szCs w:val="22"/>
        </w:rPr>
        <w:t xml:space="preserve"> 31 marzo 2023 n. 36</w:t>
      </w:r>
      <w:r w:rsidR="00D264EF" w:rsidRPr="002A6675">
        <w:rPr>
          <w:rFonts w:ascii="Georgia" w:hAnsi="Georgia" w:cs="Georgia"/>
          <w:color w:val="auto"/>
          <w:sz w:val="22"/>
          <w:szCs w:val="22"/>
        </w:rPr>
        <w:t xml:space="preserve"> (</w:t>
      </w:r>
      <w:r w:rsidR="00D264EF" w:rsidRPr="00D264EF">
        <w:rPr>
          <w:rFonts w:ascii="Georgia" w:hAnsi="Georgia" w:cs="Georgia"/>
          <w:color w:val="auto"/>
          <w:sz w:val="22"/>
          <w:szCs w:val="22"/>
        </w:rPr>
        <w:t>requisiti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 xml:space="preserve">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rsidR="00D672C6" w:rsidRDefault="00D672C6">
      <w:pPr>
        <w:pStyle w:val="Default"/>
        <w:jc w:val="both"/>
        <w:rPr>
          <w:rFonts w:ascii="Georgia" w:hAnsi="Georgia" w:cs="Georgia"/>
          <w:b/>
          <w:bCs/>
          <w:color w:val="auto"/>
          <w:sz w:val="22"/>
          <w:szCs w:val="22"/>
        </w:rPr>
      </w:pPr>
    </w:p>
    <w:p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rsidR="0040568F" w:rsidRDefault="0040568F">
      <w:pPr>
        <w:pStyle w:val="Default"/>
        <w:jc w:val="both"/>
      </w:pPr>
    </w:p>
    <w:p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rsidR="0040568F" w:rsidRPr="00DD4EBE" w:rsidRDefault="0040568F" w:rsidP="00DD4EBE">
      <w:pPr>
        <w:rPr>
          <w:rFonts w:ascii="Georgia" w:hAnsi="Georgia" w:cs="Georgia"/>
          <w:szCs w:val="22"/>
        </w:rPr>
      </w:pPr>
    </w:p>
    <w:p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0568F" w:rsidRPr="00DD4EBE" w:rsidRDefault="0040568F">
      <w:pPr>
        <w:pStyle w:val="Default"/>
        <w:jc w:val="both"/>
        <w:rPr>
          <w:rFonts w:ascii="Georgia" w:hAnsi="Georgia"/>
          <w:sz w:val="22"/>
          <w:szCs w:val="22"/>
        </w:rPr>
      </w:pPr>
    </w:p>
    <w:p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rsidR="00F20379" w:rsidRPr="00F20379" w:rsidRDefault="00F20379">
      <w:pPr>
        <w:pStyle w:val="Default"/>
        <w:jc w:val="both"/>
        <w:rPr>
          <w:rFonts w:ascii="Georgia" w:hAnsi="Georgia" w:cs="Georgia"/>
          <w:sz w:val="22"/>
          <w:szCs w:val="22"/>
        </w:rPr>
      </w:pPr>
    </w:p>
    <w:p w:rsidR="0040568F" w:rsidRDefault="00E24CA7">
      <w:pPr>
        <w:suppressAutoHyphens w:val="0"/>
        <w:rPr>
          <w:rFonts w:ascii="Georgia" w:hAnsi="Georgia" w:cs="Georgia"/>
          <w:szCs w:val="22"/>
        </w:rPr>
      </w:pPr>
      <w:bookmarkStart w:id="1"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0568F" w:rsidRDefault="0040568F">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rsidR="00613900" w:rsidRDefault="00613900">
      <w:pPr>
        <w:suppressAutoHyphens w:val="0"/>
        <w:rPr>
          <w:rFonts w:ascii="Georgia" w:hAnsi="Georgia" w:cs="Georgia"/>
          <w:szCs w:val="22"/>
        </w:rPr>
      </w:pPr>
    </w:p>
    <w:p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rsidR="00E5595D" w:rsidRDefault="00E5595D">
      <w:pPr>
        <w:suppressAutoHyphens w:val="0"/>
        <w:rPr>
          <w:rFonts w:ascii="Georgia" w:hAnsi="Georgia" w:cs="Georgia"/>
          <w:szCs w:val="22"/>
        </w:rPr>
      </w:pPr>
    </w:p>
    <w:p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rsidR="00DD4EBE" w:rsidRDefault="00DD4EBE">
      <w:pPr>
        <w:suppressAutoHyphens w:val="0"/>
        <w:rPr>
          <w:rFonts w:ascii="Georgia" w:hAnsi="Georgia" w:cs="Georgia"/>
          <w:szCs w:val="22"/>
        </w:rPr>
      </w:pPr>
    </w:p>
    <w:p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rsidR="008C5CB5" w:rsidRDefault="008C5CB5" w:rsidP="00FF1F41">
      <w:pPr>
        <w:suppressAutoHyphens w:val="0"/>
        <w:rPr>
          <w:rFonts w:ascii="Georgia" w:hAnsi="Georgia" w:cs="Georgia"/>
          <w:b/>
          <w:szCs w:val="22"/>
          <w:highlight w:val="yellow"/>
        </w:rPr>
      </w:pPr>
    </w:p>
    <w:p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rPr>
            </w:pPr>
          </w:p>
        </w:tc>
      </w:tr>
    </w:tbl>
    <w:p w:rsidR="005458F5" w:rsidRDefault="005458F5">
      <w:pPr>
        <w:suppressAutoHyphens w:val="0"/>
        <w:rPr>
          <w:rFonts w:ascii="Georgia" w:hAnsi="Georgia" w:cs="Georgia"/>
          <w:szCs w:val="22"/>
        </w:rPr>
      </w:pPr>
    </w:p>
    <w:p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3A3328" w:rsidRDefault="003A3328">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rsidR="00DA0E51" w:rsidRDefault="00DA0E51">
      <w:pPr>
        <w:suppressAutoHyphens w:val="0"/>
        <w:rPr>
          <w:rFonts w:ascii="Georgia" w:hAnsi="Georgia" w:cs="Georgia"/>
          <w:szCs w:val="22"/>
        </w:rPr>
      </w:pPr>
    </w:p>
    <w:p w:rsidR="00DD4EBE" w:rsidRDefault="00DA0E51">
      <w:pPr>
        <w:suppressAutoHyphens w:val="0"/>
        <w:rPr>
          <w:rFonts w:ascii="Georgia" w:hAnsi="Georgia" w:cs="Georgia"/>
          <w:szCs w:val="22"/>
        </w:rPr>
      </w:pPr>
      <w:bookmarkStart w:id="2"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2"/>
      <w:r w:rsidR="008C5CB5">
        <w:rPr>
          <w:rFonts w:ascii="Georgia" w:hAnsi="Georgia" w:cs="Georgia"/>
          <w:szCs w:val="22"/>
        </w:rPr>
        <w:t xml:space="preserve"> </w:t>
      </w:r>
    </w:p>
    <w:p w:rsidR="00DD4EBE"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rsidR="008C5CB5"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rsidR="00DD4EBE" w:rsidRDefault="00DD4EBE">
      <w:pPr>
        <w:suppressAutoHyphens w:val="0"/>
        <w:rPr>
          <w:rFonts w:ascii="Georgia" w:hAnsi="Georgia" w:cs="Georgia"/>
          <w:szCs w:val="22"/>
        </w:rPr>
      </w:pPr>
    </w:p>
    <w:p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DD4EBE" w:rsidRDefault="00E5595D">
      <w:pPr>
        <w:suppressAutoHyphens w:val="0"/>
        <w:rPr>
          <w:rFonts w:ascii="Georgia" w:hAnsi="Georgia" w:cs="Georgia"/>
          <w:szCs w:val="22"/>
        </w:rPr>
      </w:pPr>
      <w:r>
        <w:rPr>
          <w:rFonts w:ascii="Georgia" w:hAnsi="Georgia" w:cs="Georgia"/>
          <w:szCs w:val="22"/>
        </w:rPr>
        <w:t>Oppure</w:t>
      </w:r>
    </w:p>
    <w:p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rsidR="004D5E30" w:rsidRDefault="004D5E30">
      <w:pPr>
        <w:suppressAutoHyphens w:val="0"/>
        <w:rPr>
          <w:rFonts w:ascii="Georgia" w:hAnsi="Georgia" w:cs="Georgia"/>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rsidR="00A473F7" w:rsidRDefault="00A473F7" w:rsidP="00A473F7">
      <w:pPr>
        <w:suppressAutoHyphens w:val="0"/>
        <w:rPr>
          <w:rFonts w:ascii="Georgia" w:hAnsi="Georgia" w:cs="Georgia"/>
          <w:szCs w:val="22"/>
        </w:rPr>
      </w:pPr>
    </w:p>
    <w:p w:rsidR="00A473F7" w:rsidRPr="002A6675"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2A6675">
        <w:rPr>
          <w:rFonts w:ascii="Georgia" w:hAnsi="Georgia" w:cs="Georgia"/>
        </w:rPr>
        <w:t xml:space="preserve">CCNL nell’esecuzione delle prestazioni </w:t>
      </w:r>
    </w:p>
    <w:p w:rsidR="00A473F7" w:rsidRPr="002A6675" w:rsidRDefault="00A473F7" w:rsidP="00A473F7">
      <w:pPr>
        <w:ind w:left="2" w:hanging="2"/>
        <w:rPr>
          <w:rFonts w:ascii="Georgia" w:hAnsi="Georgia" w:cs="Georgia"/>
        </w:rPr>
      </w:pPr>
      <w:r w:rsidRPr="002A6675">
        <w:rPr>
          <w:rFonts w:ascii="Georgia" w:hAnsi="Georgia" w:cs="Georgia"/>
        </w:rPr>
        <w:t>oppure</w:t>
      </w:r>
    </w:p>
    <w:p w:rsidR="00A473F7" w:rsidRPr="00C750C3" w:rsidRDefault="00A473F7" w:rsidP="00A473F7">
      <w:pPr>
        <w:ind w:left="2" w:hanging="2"/>
        <w:rPr>
          <w:rFonts w:ascii="Georgia" w:hAnsi="Georgia" w:cs="Georgia"/>
        </w:rPr>
      </w:pPr>
      <w:r w:rsidRPr="002A6675">
        <w:rPr>
          <w:rFonts w:ascii="Georgia" w:hAnsi="Georgia" w:cs="Georgia"/>
          <w:b/>
        </w:rPr>
        <w:t>O) Dichiara</w:t>
      </w:r>
      <w:r w:rsidRPr="002A6675">
        <w:rPr>
          <w:rFonts w:ascii="Georgia" w:hAnsi="Georgia" w:cs="Georgia"/>
        </w:rPr>
        <w:t xml:space="preserve"> di applicare al proprio personale dipendente il CCNL _________________ e che le tutele in esso previste sono equivalenti</w:t>
      </w:r>
      <w:r w:rsidR="0019074E" w:rsidRPr="002A6675">
        <w:rPr>
          <w:rFonts w:ascii="Georgia" w:hAnsi="Georgia" w:cs="Georgia"/>
        </w:rPr>
        <w:t xml:space="preserve"> a quelle del CCNL</w:t>
      </w: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DD4EBE" w:rsidRDefault="00DD4EBE">
      <w:pPr>
        <w:suppressAutoHyphens w:val="0"/>
        <w:rPr>
          <w:rFonts w:ascii="Georgia" w:hAnsi="Georgia" w:cs="Georgia"/>
          <w:szCs w:val="22"/>
        </w:rPr>
      </w:pPr>
    </w:p>
    <w:p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rsidR="0040568F" w:rsidRDefault="0040568F">
      <w:pPr>
        <w:suppressAutoHyphens w:val="0"/>
        <w:spacing w:line="360" w:lineRule="auto"/>
        <w:ind w:left="4956"/>
        <w:rPr>
          <w:rFonts w:ascii="Georgia" w:hAnsi="Georgia" w:cs="Georgia"/>
          <w:szCs w:val="22"/>
        </w:rPr>
      </w:pPr>
    </w:p>
    <w:p w:rsidR="0040568F" w:rsidRDefault="0040568F">
      <w:pPr>
        <w:pStyle w:val="Intestazione1"/>
        <w:widowControl w:val="0"/>
        <w:tabs>
          <w:tab w:val="clear" w:pos="4819"/>
          <w:tab w:val="clear" w:pos="9638"/>
        </w:tabs>
        <w:jc w:val="both"/>
        <w:rPr>
          <w:rFonts w:ascii="Georgia" w:hAnsi="Georgia" w:cs="Georgia"/>
          <w:szCs w:val="22"/>
        </w:rPr>
      </w:pPr>
    </w:p>
    <w:p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10F6" w:rsidRDefault="005710F6">
      <w:r>
        <w:separator/>
      </w:r>
    </w:p>
  </w:endnote>
  <w:endnote w:type="continuationSeparator" w:id="0">
    <w:p w:rsidR="005710F6" w:rsidRDefault="00571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10F6" w:rsidRDefault="005710F6">
      <w:r>
        <w:separator/>
      </w:r>
    </w:p>
  </w:footnote>
  <w:footnote w:type="continuationSeparator" w:id="0">
    <w:p w:rsidR="005710F6" w:rsidRDefault="005710F6">
      <w:r>
        <w:continuationSeparator/>
      </w:r>
    </w:p>
  </w:footnote>
  <w:footnote w:id="1">
    <w:p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40568F">
    <w:pPr>
      <w:suppressAutoHyphens w:val="0"/>
      <w:jc w:val="center"/>
      <w:rPr>
        <w:rFonts w:ascii="Times New Roman" w:hAnsi="Times New Roman" w:cs="Times New Roman"/>
        <w:b/>
        <w:sz w:val="40"/>
        <w:szCs w:val="40"/>
      </w:rPr>
    </w:pPr>
  </w:p>
  <w:p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12634A"/>
    <w:rsid w:val="00161C9F"/>
    <w:rsid w:val="0019074E"/>
    <w:rsid w:val="001C77A9"/>
    <w:rsid w:val="001D40DA"/>
    <w:rsid w:val="001F3460"/>
    <w:rsid w:val="002337EE"/>
    <w:rsid w:val="0024129B"/>
    <w:rsid w:val="002425CF"/>
    <w:rsid w:val="00246A13"/>
    <w:rsid w:val="00246A55"/>
    <w:rsid w:val="00275884"/>
    <w:rsid w:val="0028682F"/>
    <w:rsid w:val="00295B06"/>
    <w:rsid w:val="00296485"/>
    <w:rsid w:val="002A6675"/>
    <w:rsid w:val="002D0F22"/>
    <w:rsid w:val="002D45A9"/>
    <w:rsid w:val="002E4FC8"/>
    <w:rsid w:val="00306E3F"/>
    <w:rsid w:val="00332E40"/>
    <w:rsid w:val="00355825"/>
    <w:rsid w:val="003568FF"/>
    <w:rsid w:val="0036202A"/>
    <w:rsid w:val="00362C02"/>
    <w:rsid w:val="0037152C"/>
    <w:rsid w:val="00375588"/>
    <w:rsid w:val="003A3328"/>
    <w:rsid w:val="003F33EB"/>
    <w:rsid w:val="004033FD"/>
    <w:rsid w:val="0040568F"/>
    <w:rsid w:val="00433F77"/>
    <w:rsid w:val="00447489"/>
    <w:rsid w:val="0045711C"/>
    <w:rsid w:val="00457A05"/>
    <w:rsid w:val="004844BC"/>
    <w:rsid w:val="00490493"/>
    <w:rsid w:val="004A2963"/>
    <w:rsid w:val="004A5F0C"/>
    <w:rsid w:val="004D2897"/>
    <w:rsid w:val="004D5E30"/>
    <w:rsid w:val="004F3C0B"/>
    <w:rsid w:val="004F459A"/>
    <w:rsid w:val="004F6A27"/>
    <w:rsid w:val="005232AF"/>
    <w:rsid w:val="00523701"/>
    <w:rsid w:val="00544AA1"/>
    <w:rsid w:val="005458F5"/>
    <w:rsid w:val="005710F6"/>
    <w:rsid w:val="005B6042"/>
    <w:rsid w:val="005B6E21"/>
    <w:rsid w:val="00613900"/>
    <w:rsid w:val="006446C8"/>
    <w:rsid w:val="00660F4F"/>
    <w:rsid w:val="0067589B"/>
    <w:rsid w:val="006A5A53"/>
    <w:rsid w:val="006D33B1"/>
    <w:rsid w:val="006E6EBA"/>
    <w:rsid w:val="006F3B12"/>
    <w:rsid w:val="00721EEC"/>
    <w:rsid w:val="00723CC0"/>
    <w:rsid w:val="007307AB"/>
    <w:rsid w:val="007541B1"/>
    <w:rsid w:val="00755370"/>
    <w:rsid w:val="00757F1E"/>
    <w:rsid w:val="007728C4"/>
    <w:rsid w:val="00781552"/>
    <w:rsid w:val="007B0A11"/>
    <w:rsid w:val="007F5E3F"/>
    <w:rsid w:val="0080127F"/>
    <w:rsid w:val="008A08BC"/>
    <w:rsid w:val="008C5CB5"/>
    <w:rsid w:val="008F0308"/>
    <w:rsid w:val="008F2A1A"/>
    <w:rsid w:val="00902F48"/>
    <w:rsid w:val="0091092B"/>
    <w:rsid w:val="00917826"/>
    <w:rsid w:val="00917A61"/>
    <w:rsid w:val="009452FC"/>
    <w:rsid w:val="00983E5C"/>
    <w:rsid w:val="00997B68"/>
    <w:rsid w:val="00A473F7"/>
    <w:rsid w:val="00AD7DD4"/>
    <w:rsid w:val="00AF3823"/>
    <w:rsid w:val="00B108E2"/>
    <w:rsid w:val="00B207D5"/>
    <w:rsid w:val="00B21801"/>
    <w:rsid w:val="00B22D26"/>
    <w:rsid w:val="00B613C7"/>
    <w:rsid w:val="00B72B68"/>
    <w:rsid w:val="00BD11BC"/>
    <w:rsid w:val="00C851D3"/>
    <w:rsid w:val="00CA089C"/>
    <w:rsid w:val="00CC1E38"/>
    <w:rsid w:val="00CC341E"/>
    <w:rsid w:val="00CF29B6"/>
    <w:rsid w:val="00D0441A"/>
    <w:rsid w:val="00D16AEE"/>
    <w:rsid w:val="00D217AE"/>
    <w:rsid w:val="00D264EF"/>
    <w:rsid w:val="00D30FB6"/>
    <w:rsid w:val="00D41B1B"/>
    <w:rsid w:val="00D672C6"/>
    <w:rsid w:val="00D75CF2"/>
    <w:rsid w:val="00D829C7"/>
    <w:rsid w:val="00D85D63"/>
    <w:rsid w:val="00DA0E51"/>
    <w:rsid w:val="00DD33EA"/>
    <w:rsid w:val="00DD4EBE"/>
    <w:rsid w:val="00DF321A"/>
    <w:rsid w:val="00E06A72"/>
    <w:rsid w:val="00E24CA7"/>
    <w:rsid w:val="00E24F3C"/>
    <w:rsid w:val="00E5595D"/>
    <w:rsid w:val="00E65D93"/>
    <w:rsid w:val="00E77631"/>
    <w:rsid w:val="00EC2939"/>
    <w:rsid w:val="00ED64D4"/>
    <w:rsid w:val="00EE6D3E"/>
    <w:rsid w:val="00F00982"/>
    <w:rsid w:val="00F152D8"/>
    <w:rsid w:val="00F20379"/>
    <w:rsid w:val="00F230C8"/>
    <w:rsid w:val="00F31B82"/>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5D7E8E6"/>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1420</Words>
  <Characters>8098</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Maria Altomare Testa</cp:lastModifiedBy>
  <cp:revision>2</cp:revision>
  <cp:lastPrinted>2016-10-24T10:06:00Z</cp:lastPrinted>
  <dcterms:created xsi:type="dcterms:W3CDTF">2025-08-01T08:40:00Z</dcterms:created>
  <dcterms:modified xsi:type="dcterms:W3CDTF">2025-08-01T08:40:00Z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